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182A7" w14:textId="0CF86983" w:rsidR="00FD5C52" w:rsidRPr="00B2031C" w:rsidRDefault="6EB5B119" w:rsidP="00B2031C">
      <w:pPr>
        <w:pStyle w:val="Ingenafstand"/>
        <w:rPr>
          <w:b/>
          <w:bCs/>
          <w:sz w:val="28"/>
          <w:szCs w:val="28"/>
        </w:rPr>
      </w:pPr>
      <w:r w:rsidRPr="00B2031C">
        <w:rPr>
          <w:b/>
          <w:bCs/>
          <w:sz w:val="28"/>
          <w:szCs w:val="28"/>
        </w:rPr>
        <w:t>Undervisningsplan for eurytmi</w:t>
      </w:r>
    </w:p>
    <w:tbl>
      <w:tblPr>
        <w:tblStyle w:val="Tabel-Gitter"/>
        <w:tblW w:w="13962" w:type="dxa"/>
        <w:tblInd w:w="-5" w:type="dxa"/>
        <w:shd w:val="clear" w:color="auto" w:fill="385623" w:themeFill="accent6" w:themeFillShade="80"/>
        <w:tblLayout w:type="fixed"/>
        <w:tblLook w:val="06A0" w:firstRow="1" w:lastRow="0" w:firstColumn="1" w:lastColumn="0" w:noHBand="1" w:noVBand="1"/>
      </w:tblPr>
      <w:tblGrid>
        <w:gridCol w:w="13962"/>
      </w:tblGrid>
      <w:tr w:rsidR="00B2031C" w:rsidRPr="00B2031C" w14:paraId="2A0DD8AA" w14:textId="77777777" w:rsidTr="002A7F7D">
        <w:trPr>
          <w:trHeight w:val="300"/>
        </w:trPr>
        <w:tc>
          <w:tcPr>
            <w:tcW w:w="13962" w:type="dxa"/>
            <w:shd w:val="clear" w:color="auto" w:fill="385623" w:themeFill="accent6" w:themeFillShade="80"/>
          </w:tcPr>
          <w:p w14:paraId="133347B5" w14:textId="4CAB266C" w:rsidR="3E1126E5" w:rsidRPr="00B2031C" w:rsidRDefault="6EB5B119" w:rsidP="6EB5B119">
            <w:pPr>
              <w:spacing w:before="101"/>
              <w:ind w:left="112" w:right="5155"/>
              <w:rPr>
                <w:rFonts w:ascii="Calibri" w:eastAsia="Calibri" w:hAnsi="Calibri" w:cs="Calibri"/>
                <w:color w:val="D9D9D9" w:themeColor="background1" w:themeShade="D9"/>
                <w:sz w:val="24"/>
                <w:szCs w:val="24"/>
              </w:rPr>
            </w:pPr>
            <w:r w:rsidRPr="00B2031C">
              <w:rPr>
                <w:rFonts w:ascii="Calibri" w:eastAsia="Calibri" w:hAnsi="Calibri" w:cs="Calibri"/>
                <w:b/>
                <w:bCs/>
                <w:color w:val="D9D9D9" w:themeColor="background1" w:themeShade="D9"/>
                <w:sz w:val="24"/>
                <w:szCs w:val="24"/>
              </w:rPr>
              <w:t>Formålet med undervisningen</w:t>
            </w:r>
          </w:p>
        </w:tc>
      </w:tr>
    </w:tbl>
    <w:p w14:paraId="2655010F" w14:textId="13498D08" w:rsidR="00FD5C52" w:rsidRPr="00ED6C2D" w:rsidRDefault="2C681BC0" w:rsidP="00566777">
      <w:pPr>
        <w:pStyle w:val="Ingenafstand"/>
        <w:rPr>
          <w:sz w:val="20"/>
          <w:szCs w:val="20"/>
        </w:rPr>
      </w:pPr>
      <w:r w:rsidRPr="00ED6C2D">
        <w:rPr>
          <w:sz w:val="20"/>
          <w:szCs w:val="20"/>
        </w:rPr>
        <w:t>Formålet med undervisningen i eurytmi er at fremme de kreative, skabende kræfter i eleverne. Eurytmi kan gennem kroppens bevægelser gøre musikken og sproget synligt. Eurytmiundervisningen styrker således elevernes kreativitet og lydhørhed – over for musikken, sproget og hinanden.</w:t>
      </w:r>
    </w:p>
    <w:p w14:paraId="6B84116B" w14:textId="77777777" w:rsidR="00AD187E" w:rsidRPr="00ED6C2D" w:rsidRDefault="00AD187E" w:rsidP="00566777">
      <w:pPr>
        <w:pStyle w:val="Ingenafstand"/>
        <w:rPr>
          <w:sz w:val="20"/>
          <w:szCs w:val="20"/>
        </w:rPr>
      </w:pPr>
      <w:r w:rsidRPr="00ED6C2D">
        <w:rPr>
          <w:sz w:val="20"/>
          <w:szCs w:val="20"/>
        </w:rPr>
        <w:t xml:space="preserve">Eurytmien er grundlæggende en kunstform, der bygger på æstetiske virksomheds- og læreprocesser, hvor sjælelige stemninger og rørelser bringes til visuelle kropsligt-bevægelsesmæssige udtryk. </w:t>
      </w:r>
    </w:p>
    <w:p w14:paraId="2EF7C735" w14:textId="03089292" w:rsidR="00566777" w:rsidRPr="00ED6C2D" w:rsidRDefault="00AD187E" w:rsidP="00566777">
      <w:pPr>
        <w:pStyle w:val="Ingenafstand"/>
        <w:rPr>
          <w:sz w:val="20"/>
          <w:szCs w:val="20"/>
        </w:rPr>
      </w:pPr>
      <w:r w:rsidRPr="00ED6C2D">
        <w:rPr>
          <w:sz w:val="20"/>
          <w:szCs w:val="20"/>
        </w:rPr>
        <w:t xml:space="preserve">Eurytmien sigter på oplevelse og erkendelse af erfaringsformerne; følelse, vilje og tanke, og den søger i sin konkrete udførelse mod en harmonisering af disse grundkræfter i mennesket. Eurytmi er således en bevægelseskunst, som inddrager og bevæger hele mennesket. Den integrerer den fysiske kropslige bevægelse med indre sjælelige stemninger og sigter hermed også på at virke harmoniserende på forholdet mellem menneskets sjælelige og kropslige aspekter. </w:t>
      </w:r>
    </w:p>
    <w:tbl>
      <w:tblPr>
        <w:tblStyle w:val="Tabel-Gitter"/>
        <w:tblW w:w="14060" w:type="dxa"/>
        <w:tblInd w:w="-5" w:type="dxa"/>
        <w:tblLayout w:type="fixed"/>
        <w:tblLook w:val="06A0" w:firstRow="1" w:lastRow="0" w:firstColumn="1" w:lastColumn="0" w:noHBand="1" w:noVBand="1"/>
      </w:tblPr>
      <w:tblGrid>
        <w:gridCol w:w="1843"/>
        <w:gridCol w:w="12105"/>
        <w:gridCol w:w="14"/>
        <w:gridCol w:w="98"/>
      </w:tblGrid>
      <w:tr w:rsidR="3E1126E5" w14:paraId="57799534" w14:textId="77777777" w:rsidTr="00ED6C2D">
        <w:trPr>
          <w:gridAfter w:val="1"/>
          <w:wAfter w:w="98" w:type="dxa"/>
          <w:trHeight w:val="300"/>
        </w:trPr>
        <w:tc>
          <w:tcPr>
            <w:tcW w:w="13962" w:type="dxa"/>
            <w:gridSpan w:val="3"/>
            <w:shd w:val="clear" w:color="auto" w:fill="385623" w:themeFill="accent6" w:themeFillShade="80"/>
          </w:tcPr>
          <w:p w14:paraId="44D7C6C7" w14:textId="204BD780" w:rsidR="3E1126E5" w:rsidRPr="00566777" w:rsidRDefault="6EB5B119" w:rsidP="6EB5B119">
            <w:pPr>
              <w:ind w:left="112" w:right="558"/>
              <w:rPr>
                <w:rFonts w:ascii="Calibri" w:eastAsia="Calibri" w:hAnsi="Calibri" w:cs="Calibri"/>
                <w:color w:val="000000" w:themeColor="text1"/>
                <w:sz w:val="24"/>
                <w:szCs w:val="24"/>
              </w:rPr>
            </w:pPr>
            <w:r w:rsidRPr="00566777">
              <w:rPr>
                <w:rFonts w:ascii="Calibri" w:eastAsia="Calibri" w:hAnsi="Calibri" w:cs="Calibri"/>
                <w:b/>
                <w:bCs/>
                <w:color w:val="D9D9D9" w:themeColor="background1" w:themeShade="D9"/>
                <w:sz w:val="24"/>
                <w:szCs w:val="24"/>
              </w:rPr>
              <w:t>Fagets kompetenceområder og slutmål</w:t>
            </w:r>
          </w:p>
        </w:tc>
      </w:tr>
      <w:tr w:rsidR="00ED6C2D" w14:paraId="43AFA553" w14:textId="77777777" w:rsidTr="00ED6C2D">
        <w:tblPrEx>
          <w:tblLook w:val="04A0" w:firstRow="1" w:lastRow="0" w:firstColumn="1" w:lastColumn="0" w:noHBand="0" w:noVBand="1"/>
        </w:tblPrEx>
        <w:trPr>
          <w:gridAfter w:val="2"/>
          <w:wAfter w:w="112" w:type="dxa"/>
        </w:trPr>
        <w:tc>
          <w:tcPr>
            <w:tcW w:w="1843" w:type="dxa"/>
          </w:tcPr>
          <w:p w14:paraId="489B97DA" w14:textId="55779CB6" w:rsidR="00ED6C2D" w:rsidRDefault="00ED6C2D" w:rsidP="6EB5B119">
            <w:pPr>
              <w:rPr>
                <w:rFonts w:ascii="Calibri" w:eastAsia="Calibri" w:hAnsi="Calibri" w:cs="Calibri"/>
                <w:b/>
                <w:bCs/>
                <w:color w:val="000000" w:themeColor="text1"/>
              </w:rPr>
            </w:pPr>
            <w:r w:rsidRPr="00566777">
              <w:rPr>
                <w:rFonts w:ascii="Calibri" w:eastAsia="Calibri" w:hAnsi="Calibri" w:cs="Calibri"/>
                <w:b/>
                <w:bCs/>
                <w:color w:val="000000" w:themeColor="text1"/>
              </w:rPr>
              <w:t>Kropsligt, rumligt og socialt (KRS)</w:t>
            </w:r>
          </w:p>
        </w:tc>
        <w:tc>
          <w:tcPr>
            <w:tcW w:w="12105" w:type="dxa"/>
          </w:tcPr>
          <w:p w14:paraId="597D463C" w14:textId="0AAFCA09" w:rsidR="00ED6C2D" w:rsidRPr="00566777" w:rsidRDefault="00ED6C2D" w:rsidP="00ED6C2D">
            <w:pPr>
              <w:rPr>
                <w:rFonts w:ascii="Calibri" w:eastAsia="Calibri" w:hAnsi="Calibri" w:cs="Calibri"/>
                <w:color w:val="000000" w:themeColor="text1"/>
              </w:rPr>
            </w:pPr>
            <w:r>
              <w:rPr>
                <w:rFonts w:ascii="Calibri" w:eastAsia="Calibri" w:hAnsi="Calibri" w:cs="Calibri"/>
                <w:color w:val="000000" w:themeColor="text1"/>
              </w:rPr>
              <w:t>A</w:t>
            </w:r>
            <w:r w:rsidRPr="00566777">
              <w:rPr>
                <w:rFonts w:ascii="Calibri" w:eastAsia="Calibri" w:hAnsi="Calibri" w:cs="Calibri"/>
                <w:color w:val="000000" w:themeColor="text1"/>
              </w:rPr>
              <w:t xml:space="preserve">t eleven har opnået god bevidsthed om færdigheder inden for de kropslige, rumlige og sociale aspekter af eurytmi således, at eleven kan: </w:t>
            </w:r>
          </w:p>
          <w:p w14:paraId="35FC50F3" w14:textId="24D323F8" w:rsidR="00ED6C2D" w:rsidRPr="00566777" w:rsidRDefault="00ED6C2D" w:rsidP="00ED6C2D">
            <w:pPr>
              <w:pStyle w:val="Listeafsnit"/>
              <w:numPr>
                <w:ilvl w:val="0"/>
                <w:numId w:val="5"/>
              </w:numPr>
              <w:rPr>
                <w:rFonts w:ascii="Calibri" w:eastAsia="Calibri" w:hAnsi="Calibri" w:cs="Calibri"/>
                <w:color w:val="000000" w:themeColor="text1"/>
              </w:rPr>
            </w:pPr>
            <w:r>
              <w:rPr>
                <w:rFonts w:ascii="Calibri" w:eastAsia="Calibri" w:hAnsi="Calibri" w:cs="Calibri"/>
                <w:color w:val="000000" w:themeColor="text1"/>
              </w:rPr>
              <w:t>B</w:t>
            </w:r>
            <w:r w:rsidRPr="00566777">
              <w:rPr>
                <w:rFonts w:ascii="Calibri" w:eastAsia="Calibri" w:hAnsi="Calibri" w:cs="Calibri"/>
                <w:color w:val="000000" w:themeColor="text1"/>
              </w:rPr>
              <w:t>eherske den frontale rumlige udførelse af forskellige formprincipper som fx cirkel, ellipse, pentagram, pentagon, trekanter samt andre sammensatte koreografier i forhold til tekster, digte, eventyr m.m.</w:t>
            </w:r>
          </w:p>
          <w:p w14:paraId="2BBA5C5C" w14:textId="4B43CFDB" w:rsidR="00ED6C2D" w:rsidRPr="00566777" w:rsidRDefault="00ED6C2D" w:rsidP="00ED6C2D">
            <w:pPr>
              <w:pStyle w:val="Listeafsnit"/>
              <w:numPr>
                <w:ilvl w:val="0"/>
                <w:numId w:val="5"/>
              </w:numPr>
              <w:rPr>
                <w:rFonts w:ascii="Calibri" w:eastAsia="Calibri" w:hAnsi="Calibri" w:cs="Calibri"/>
                <w:color w:val="000000" w:themeColor="text1"/>
              </w:rPr>
            </w:pPr>
            <w:r>
              <w:rPr>
                <w:rFonts w:ascii="Calibri" w:eastAsia="Calibri" w:hAnsi="Calibri" w:cs="Calibri"/>
                <w:color w:val="000000" w:themeColor="text1"/>
              </w:rPr>
              <w:t>B</w:t>
            </w:r>
            <w:r w:rsidRPr="00566777">
              <w:rPr>
                <w:rFonts w:ascii="Calibri" w:eastAsia="Calibri" w:hAnsi="Calibri" w:cs="Calibri"/>
                <w:color w:val="000000" w:themeColor="text1"/>
              </w:rPr>
              <w:t>eherske forskellige koncentrations- og koordinationsøvelser samt behændighedsøvelser for hænder, fingre, fødder, ben.</w:t>
            </w:r>
          </w:p>
          <w:p w14:paraId="141D50C1" w14:textId="5CD7CD32" w:rsidR="00ED6C2D" w:rsidRPr="00ED6C2D" w:rsidRDefault="00ED6C2D" w:rsidP="6EB5B119">
            <w:pPr>
              <w:pStyle w:val="Listeafsnit"/>
              <w:numPr>
                <w:ilvl w:val="0"/>
                <w:numId w:val="5"/>
              </w:numPr>
              <w:rPr>
                <w:rFonts w:ascii="Calibri" w:eastAsia="Calibri" w:hAnsi="Calibri" w:cs="Calibri"/>
                <w:color w:val="000000" w:themeColor="text1"/>
              </w:rPr>
            </w:pPr>
            <w:r>
              <w:rPr>
                <w:rFonts w:ascii="Calibri" w:eastAsia="Calibri" w:hAnsi="Calibri" w:cs="Calibri"/>
                <w:color w:val="000000" w:themeColor="text1"/>
              </w:rPr>
              <w:t>H</w:t>
            </w:r>
            <w:r w:rsidRPr="00566777">
              <w:rPr>
                <w:rFonts w:ascii="Calibri" w:eastAsia="Calibri" w:hAnsi="Calibri" w:cs="Calibri"/>
                <w:color w:val="000000" w:themeColor="text1"/>
              </w:rPr>
              <w:t>ave opnået vågenhed og koncentration i de sociale øvelser gennem rumlig bevægelse, så eleven som en del af gruppen er i et flow.</w:t>
            </w:r>
          </w:p>
        </w:tc>
      </w:tr>
      <w:tr w:rsidR="00ED6C2D" w14:paraId="7367B5C4" w14:textId="77777777" w:rsidTr="00ED6C2D">
        <w:tblPrEx>
          <w:tblLook w:val="04A0" w:firstRow="1" w:lastRow="0" w:firstColumn="1" w:lastColumn="0" w:noHBand="0" w:noVBand="1"/>
        </w:tblPrEx>
        <w:trPr>
          <w:gridAfter w:val="2"/>
          <w:wAfter w:w="112" w:type="dxa"/>
        </w:trPr>
        <w:tc>
          <w:tcPr>
            <w:tcW w:w="1843" w:type="dxa"/>
          </w:tcPr>
          <w:p w14:paraId="4466373F" w14:textId="61527AB4" w:rsidR="00ED6C2D" w:rsidRDefault="00ED6C2D" w:rsidP="6EB5B119">
            <w:pPr>
              <w:rPr>
                <w:rFonts w:ascii="Calibri" w:eastAsia="Calibri" w:hAnsi="Calibri" w:cs="Calibri"/>
                <w:b/>
                <w:bCs/>
                <w:color w:val="000000" w:themeColor="text1"/>
              </w:rPr>
            </w:pPr>
            <w:r w:rsidRPr="00566777">
              <w:rPr>
                <w:rFonts w:ascii="Calibri" w:eastAsia="Calibri" w:hAnsi="Calibri" w:cs="Calibri"/>
                <w:b/>
                <w:bCs/>
                <w:color w:val="000000" w:themeColor="text1"/>
              </w:rPr>
              <w:t>Lydeurytmi (LE):</w:t>
            </w:r>
          </w:p>
        </w:tc>
        <w:tc>
          <w:tcPr>
            <w:tcW w:w="12105" w:type="dxa"/>
          </w:tcPr>
          <w:p w14:paraId="35865530" w14:textId="59610419" w:rsidR="00ED6C2D" w:rsidRPr="00566777" w:rsidRDefault="00ED6C2D" w:rsidP="00ED6C2D">
            <w:pPr>
              <w:rPr>
                <w:rFonts w:ascii="Calibri" w:eastAsia="Calibri" w:hAnsi="Calibri" w:cs="Calibri"/>
                <w:color w:val="000000" w:themeColor="text1"/>
              </w:rPr>
            </w:pPr>
            <w:r>
              <w:rPr>
                <w:rFonts w:ascii="Calibri" w:eastAsia="Calibri" w:hAnsi="Calibri" w:cs="Calibri"/>
                <w:color w:val="000000" w:themeColor="text1"/>
              </w:rPr>
              <w:t>A</w:t>
            </w:r>
            <w:r w:rsidRPr="00566777">
              <w:rPr>
                <w:rFonts w:ascii="Calibri" w:eastAsia="Calibri" w:hAnsi="Calibri" w:cs="Calibri"/>
                <w:color w:val="000000" w:themeColor="text1"/>
              </w:rPr>
              <w:t>t eleven har opnået god bevidsthed om og færdigheder i lydeurytmiens grundelementer, hvilket indebærer, at eleven kan:</w:t>
            </w:r>
          </w:p>
          <w:p w14:paraId="7D7EDCB0" w14:textId="25B39236" w:rsidR="00ED6C2D" w:rsidRPr="00566777" w:rsidRDefault="00ED6C2D" w:rsidP="00ED6C2D">
            <w:pPr>
              <w:pStyle w:val="Listeafsnit"/>
              <w:numPr>
                <w:ilvl w:val="0"/>
                <w:numId w:val="4"/>
              </w:numPr>
              <w:rPr>
                <w:rFonts w:ascii="Calibri" w:eastAsia="Calibri" w:hAnsi="Calibri" w:cs="Calibri"/>
                <w:color w:val="000000" w:themeColor="text1"/>
              </w:rPr>
            </w:pPr>
            <w:r>
              <w:rPr>
                <w:rFonts w:ascii="Calibri" w:eastAsia="Calibri" w:hAnsi="Calibri" w:cs="Calibri"/>
                <w:color w:val="000000" w:themeColor="text1"/>
              </w:rPr>
              <w:t>H</w:t>
            </w:r>
            <w:r w:rsidRPr="00566777">
              <w:rPr>
                <w:rFonts w:ascii="Calibri" w:eastAsia="Calibri" w:hAnsi="Calibri" w:cs="Calibri"/>
                <w:color w:val="000000" w:themeColor="text1"/>
              </w:rPr>
              <w:t>ave et relativt bevidst forhold til det talte sprogs elementer, fx vokaler og konsonanter og deres omsætning til og udtryk i bevægelse.</w:t>
            </w:r>
          </w:p>
          <w:p w14:paraId="06E54C5E" w14:textId="26F7384F" w:rsidR="00ED6C2D" w:rsidRPr="00566777" w:rsidRDefault="00ED6C2D" w:rsidP="00ED6C2D">
            <w:pPr>
              <w:pStyle w:val="Listeafsnit"/>
              <w:numPr>
                <w:ilvl w:val="0"/>
                <w:numId w:val="4"/>
              </w:numPr>
              <w:rPr>
                <w:rFonts w:ascii="Calibri" w:eastAsia="Calibri" w:hAnsi="Calibri" w:cs="Calibri"/>
                <w:color w:val="000000" w:themeColor="text1"/>
              </w:rPr>
            </w:pPr>
            <w:r>
              <w:rPr>
                <w:rFonts w:ascii="Calibri" w:eastAsia="Calibri" w:hAnsi="Calibri" w:cs="Calibri"/>
                <w:color w:val="000000" w:themeColor="text1"/>
              </w:rPr>
              <w:t>U</w:t>
            </w:r>
            <w:r w:rsidRPr="00566777">
              <w:rPr>
                <w:rFonts w:ascii="Calibri" w:eastAsia="Calibri" w:hAnsi="Calibri" w:cs="Calibri"/>
                <w:color w:val="000000" w:themeColor="text1"/>
              </w:rPr>
              <w:t xml:space="preserve">dføre og skelne mellem forskellige metre: anapæst, daktyl, </w:t>
            </w:r>
            <w:proofErr w:type="spellStart"/>
            <w:r w:rsidRPr="00566777">
              <w:rPr>
                <w:rFonts w:ascii="Calibri" w:eastAsia="Calibri" w:hAnsi="Calibri" w:cs="Calibri"/>
                <w:color w:val="000000" w:themeColor="text1"/>
              </w:rPr>
              <w:t>amfibrachus</w:t>
            </w:r>
            <w:proofErr w:type="spellEnd"/>
            <w:r w:rsidRPr="00566777">
              <w:rPr>
                <w:rFonts w:ascii="Calibri" w:eastAsia="Calibri" w:hAnsi="Calibri" w:cs="Calibri"/>
                <w:color w:val="000000" w:themeColor="text1"/>
              </w:rPr>
              <w:t>.</w:t>
            </w:r>
          </w:p>
          <w:p w14:paraId="20623A6A" w14:textId="7F22C507" w:rsidR="00ED6C2D" w:rsidRPr="00ED6C2D" w:rsidRDefault="00ED6C2D" w:rsidP="6EB5B119">
            <w:pPr>
              <w:pStyle w:val="Listeafsnit"/>
              <w:numPr>
                <w:ilvl w:val="0"/>
                <w:numId w:val="4"/>
              </w:numPr>
              <w:rPr>
                <w:rFonts w:ascii="Calibri" w:eastAsia="Calibri" w:hAnsi="Calibri" w:cs="Calibri"/>
                <w:color w:val="000000" w:themeColor="text1"/>
              </w:rPr>
            </w:pPr>
            <w:r>
              <w:rPr>
                <w:rFonts w:ascii="Calibri" w:eastAsia="Calibri" w:hAnsi="Calibri" w:cs="Calibri"/>
                <w:color w:val="000000" w:themeColor="text1"/>
              </w:rPr>
              <w:t>K</w:t>
            </w:r>
            <w:r w:rsidRPr="00566777">
              <w:rPr>
                <w:rFonts w:ascii="Calibri" w:eastAsia="Calibri" w:hAnsi="Calibri" w:cs="Calibri"/>
                <w:color w:val="000000" w:themeColor="text1"/>
              </w:rPr>
              <w:t>ende det digteriske sprogs stemninger af sorg, glæde, fortvivlelse, latter, ærefrygt m.v. og disses udtryk i bevægelse.</w:t>
            </w:r>
          </w:p>
        </w:tc>
      </w:tr>
      <w:tr w:rsidR="00ED6C2D" w14:paraId="3603C8A6" w14:textId="77777777" w:rsidTr="00ED6C2D">
        <w:tblPrEx>
          <w:tblLook w:val="04A0" w:firstRow="1" w:lastRow="0" w:firstColumn="1" w:lastColumn="0" w:noHBand="0" w:noVBand="1"/>
        </w:tblPrEx>
        <w:trPr>
          <w:gridAfter w:val="2"/>
          <w:wAfter w:w="112" w:type="dxa"/>
        </w:trPr>
        <w:tc>
          <w:tcPr>
            <w:tcW w:w="1843" w:type="dxa"/>
          </w:tcPr>
          <w:p w14:paraId="6CB5286C" w14:textId="5E4807F2" w:rsidR="00ED6C2D" w:rsidRDefault="00ED6C2D" w:rsidP="6EB5B119">
            <w:pPr>
              <w:rPr>
                <w:rFonts w:ascii="Calibri" w:eastAsia="Calibri" w:hAnsi="Calibri" w:cs="Calibri"/>
                <w:b/>
                <w:bCs/>
                <w:color w:val="000000" w:themeColor="text1"/>
              </w:rPr>
            </w:pPr>
            <w:r w:rsidRPr="00566777">
              <w:rPr>
                <w:rFonts w:ascii="Calibri" w:eastAsia="Calibri" w:hAnsi="Calibri" w:cs="Calibri"/>
                <w:b/>
                <w:bCs/>
                <w:color w:val="000000" w:themeColor="text1"/>
              </w:rPr>
              <w:t>Toneeurytmi (TE):</w:t>
            </w:r>
          </w:p>
        </w:tc>
        <w:tc>
          <w:tcPr>
            <w:tcW w:w="12105" w:type="dxa"/>
          </w:tcPr>
          <w:p w14:paraId="22C353A5" w14:textId="70AD9D00" w:rsidR="00ED6C2D" w:rsidRPr="00566777" w:rsidRDefault="00ED6C2D" w:rsidP="00ED6C2D">
            <w:pPr>
              <w:rPr>
                <w:rFonts w:ascii="Calibri" w:eastAsia="Calibri" w:hAnsi="Calibri" w:cs="Calibri"/>
                <w:color w:val="000000" w:themeColor="text1"/>
              </w:rPr>
            </w:pPr>
            <w:r>
              <w:rPr>
                <w:rFonts w:ascii="Calibri" w:eastAsia="Calibri" w:hAnsi="Calibri" w:cs="Calibri"/>
                <w:color w:val="000000" w:themeColor="text1"/>
              </w:rPr>
              <w:t>A</w:t>
            </w:r>
            <w:r w:rsidRPr="00566777">
              <w:rPr>
                <w:rFonts w:ascii="Calibri" w:eastAsia="Calibri" w:hAnsi="Calibri" w:cs="Calibri"/>
                <w:color w:val="000000" w:themeColor="text1"/>
              </w:rPr>
              <w:t>t eleven har opnået god bevidsthed om og færdigheder i toneurytmiens grundelementer, hvilket indebærer, at eleven kan:</w:t>
            </w:r>
          </w:p>
          <w:p w14:paraId="3A6CA26E" w14:textId="7F50688B" w:rsidR="00ED6C2D" w:rsidRPr="00566777" w:rsidRDefault="00ED6C2D" w:rsidP="00ED6C2D">
            <w:pPr>
              <w:pStyle w:val="Listeafsnit"/>
              <w:numPr>
                <w:ilvl w:val="0"/>
                <w:numId w:val="3"/>
              </w:numPr>
              <w:rPr>
                <w:rFonts w:ascii="Calibri" w:eastAsia="Calibri" w:hAnsi="Calibri" w:cs="Calibri"/>
                <w:color w:val="000000" w:themeColor="text1"/>
              </w:rPr>
            </w:pPr>
            <w:r>
              <w:rPr>
                <w:rFonts w:ascii="Calibri" w:eastAsia="Calibri" w:hAnsi="Calibri" w:cs="Calibri"/>
                <w:color w:val="000000" w:themeColor="text1"/>
              </w:rPr>
              <w:t>K</w:t>
            </w:r>
            <w:r w:rsidRPr="00566777">
              <w:rPr>
                <w:rFonts w:ascii="Calibri" w:eastAsia="Calibri" w:hAnsi="Calibri" w:cs="Calibri"/>
                <w:color w:val="000000" w:themeColor="text1"/>
              </w:rPr>
              <w:t>ende takt, rytme, melodi og harmoni.</w:t>
            </w:r>
          </w:p>
          <w:p w14:paraId="74A0265B" w14:textId="77777777" w:rsidR="00ED6C2D" w:rsidRPr="00566777" w:rsidRDefault="00ED6C2D" w:rsidP="00ED6C2D">
            <w:pPr>
              <w:pStyle w:val="Listeafsnit"/>
              <w:numPr>
                <w:ilvl w:val="0"/>
                <w:numId w:val="3"/>
              </w:numPr>
              <w:rPr>
                <w:rFonts w:ascii="Calibri" w:eastAsia="Calibri" w:hAnsi="Calibri" w:cs="Calibri"/>
                <w:color w:val="000000" w:themeColor="text1"/>
              </w:rPr>
            </w:pPr>
            <w:r w:rsidRPr="00566777">
              <w:rPr>
                <w:rFonts w:ascii="Calibri" w:eastAsia="Calibri" w:hAnsi="Calibri" w:cs="Calibri"/>
                <w:color w:val="000000" w:themeColor="text1"/>
              </w:rPr>
              <w:t>Lytte til flowet i musikken og sprog og tilpasse bevægelserne til dette</w:t>
            </w:r>
          </w:p>
          <w:p w14:paraId="7CDC99C3" w14:textId="11AC11B7" w:rsidR="00ED6C2D" w:rsidRPr="00ED6C2D" w:rsidRDefault="00ED6C2D" w:rsidP="6EB5B119">
            <w:pPr>
              <w:pStyle w:val="Listeafsnit"/>
              <w:numPr>
                <w:ilvl w:val="0"/>
                <w:numId w:val="3"/>
              </w:numPr>
              <w:rPr>
                <w:rFonts w:ascii="Calibri" w:eastAsia="Calibri" w:hAnsi="Calibri" w:cs="Calibri"/>
                <w:color w:val="000000" w:themeColor="text1"/>
              </w:rPr>
            </w:pPr>
            <w:r>
              <w:rPr>
                <w:rFonts w:ascii="Calibri" w:eastAsia="Calibri" w:hAnsi="Calibri" w:cs="Calibri"/>
                <w:color w:val="000000" w:themeColor="text1"/>
              </w:rPr>
              <w:t>K</w:t>
            </w:r>
            <w:r w:rsidRPr="00566777">
              <w:rPr>
                <w:rFonts w:ascii="Calibri" w:eastAsia="Calibri" w:hAnsi="Calibri" w:cs="Calibri"/>
                <w:color w:val="000000" w:themeColor="text1"/>
              </w:rPr>
              <w:t>ende bevægelser til intervallerne.</w:t>
            </w:r>
          </w:p>
        </w:tc>
      </w:tr>
      <w:tr w:rsidR="3E1126E5" w14:paraId="17C59DD7" w14:textId="77777777" w:rsidTr="00ED6C2D">
        <w:trPr>
          <w:trHeight w:val="300"/>
        </w:trPr>
        <w:tc>
          <w:tcPr>
            <w:tcW w:w="14055" w:type="dxa"/>
            <w:gridSpan w:val="4"/>
            <w:shd w:val="clear" w:color="auto" w:fill="385623" w:themeFill="accent6" w:themeFillShade="80"/>
          </w:tcPr>
          <w:p w14:paraId="54FA04ED" w14:textId="3A02BBAE" w:rsidR="3E1126E5" w:rsidRPr="00ED6C2D" w:rsidRDefault="6EB5B119" w:rsidP="6EB5B119">
            <w:pPr>
              <w:rPr>
                <w:rFonts w:ascii="Calibri" w:eastAsia="Calibri" w:hAnsi="Calibri" w:cs="Calibri"/>
                <w:color w:val="000000" w:themeColor="text1"/>
                <w:sz w:val="24"/>
                <w:szCs w:val="24"/>
              </w:rPr>
            </w:pPr>
            <w:r w:rsidRPr="00ED6C2D">
              <w:rPr>
                <w:rFonts w:ascii="Calibri" w:eastAsia="Calibri" w:hAnsi="Calibri" w:cs="Calibri"/>
                <w:b/>
                <w:bCs/>
                <w:color w:val="D9D9D9" w:themeColor="background1" w:themeShade="D9"/>
                <w:sz w:val="24"/>
                <w:szCs w:val="24"/>
              </w:rPr>
              <w:t>Fagets udvikling</w:t>
            </w:r>
          </w:p>
        </w:tc>
      </w:tr>
    </w:tbl>
    <w:p w14:paraId="7E35B646" w14:textId="77777777" w:rsidR="005250A0" w:rsidRPr="00566777" w:rsidRDefault="005250A0" w:rsidP="005250A0">
      <w:pPr>
        <w:pStyle w:val="Ingenafstand"/>
      </w:pPr>
      <w:r>
        <w:t xml:space="preserve">I eurytmiundervisningen arbejder man kunstnerisk-bevægelsesmæssigt med at udtrykke åndelige og sjælelige lovmæssigheder, som de findes i musik og digtning. Disse kommer til udtryk i henholdsvis tone- og lyd-eurytmien. Via det kontinuerlige arbejde med elevens kendskab og erfaring med eurytmiens grundelementer, søges en udvikling af elevens skabende evner til at udtrykke sig gennem bevægelse. Ligeledes danner eurytmiske sociale øvelser grundlaget for at udvikle den nødvendige evne til i samarbejdende fællesskaber at skabe kunstneriske udtryk. Sociale øvelser og bevægelser i større koreografiske fællesformer sigter desuden på at styrke </w:t>
      </w:r>
      <w:proofErr w:type="spellStart"/>
      <w:r>
        <w:t>egenoplevelse</w:t>
      </w:r>
      <w:proofErr w:type="spellEnd"/>
      <w:r>
        <w:t xml:space="preserve">, ledelsesevne og fornemmelse for rummets dimensioner. </w:t>
      </w:r>
    </w:p>
    <w:p w14:paraId="395A7ADE" w14:textId="223C1EB9" w:rsidR="2C681BC0" w:rsidRDefault="2C681BC0" w:rsidP="00566777">
      <w:pPr>
        <w:pStyle w:val="Ingenafstand"/>
      </w:pPr>
      <w:r>
        <w:lastRenderedPageBreak/>
        <w:t>Generelt for undervisningen i 1. til 4. klasse er, at den bygger på fællesskabet i elevgruppen, og eleverne lærer fagets grundelementer ved at efterligne. Eurytmiundervisningen i 5. til 8.klasse bliver gradvis forandret fra et legende fag til et bevægelsesfag, hvor eleverne gennem øvelser udvikler specielle færdigheder. Der kræves mere præcision og stilfuldhed af eleverne og en stærkere grad af socialt samspil i gruppen. I 9. klasse er det vigtigt, at eleverne udvikler klare begreber om det, der sker i eurytmifaget, samtidigt med at der lægges vægt på det kunstneriske element i langt højere grad end tidligere.</w:t>
      </w:r>
    </w:p>
    <w:p w14:paraId="719DF870" w14:textId="77777777" w:rsidR="005250A0" w:rsidRDefault="2C681BC0" w:rsidP="00566777">
      <w:pPr>
        <w:pStyle w:val="Ingenafstand"/>
      </w:pPr>
      <w:r>
        <w:t>Undervisningslektionen foregår i et kontinuerligt flow med skiften mellem forskellige stemninger, hastigheder i bevægelserne til både vers/digte og musik. Digtene kan omhandle årstiden, højtider eller afspejle forskellige stemninger. Folkedans til enkle melodier eller folkemusik.</w:t>
      </w:r>
      <w:r w:rsidR="005250A0" w:rsidRPr="005250A0">
        <w:t xml:space="preserve"> </w:t>
      </w:r>
    </w:p>
    <w:p w14:paraId="22CC6C27" w14:textId="2A9D5A4D" w:rsidR="2C681BC0" w:rsidRDefault="005250A0" w:rsidP="00566777">
      <w:pPr>
        <w:pStyle w:val="Ingenafstand"/>
      </w:pPr>
      <w:r>
        <w:t>Der undervises i eurytmi 1-2 fagtimer pr. Uge afhængig af klassetrin.</w:t>
      </w:r>
    </w:p>
    <w:tbl>
      <w:tblPr>
        <w:tblStyle w:val="Tabel-Gitter"/>
        <w:tblW w:w="14060" w:type="dxa"/>
        <w:tblInd w:w="-5" w:type="dxa"/>
        <w:tblLayout w:type="fixed"/>
        <w:tblLook w:val="06A0" w:firstRow="1" w:lastRow="0" w:firstColumn="1" w:lastColumn="0" w:noHBand="1" w:noVBand="1"/>
      </w:tblPr>
      <w:tblGrid>
        <w:gridCol w:w="5670"/>
        <w:gridCol w:w="1701"/>
        <w:gridCol w:w="6689"/>
      </w:tblGrid>
      <w:tr w:rsidR="3E1126E5" w14:paraId="252A5D39" w14:textId="77777777" w:rsidTr="00FB2589">
        <w:trPr>
          <w:trHeight w:val="300"/>
        </w:trPr>
        <w:tc>
          <w:tcPr>
            <w:tcW w:w="5670" w:type="dxa"/>
            <w:shd w:val="clear" w:color="auto" w:fill="385623" w:themeFill="accent6" w:themeFillShade="80"/>
            <w:tcMar>
              <w:left w:w="105" w:type="dxa"/>
              <w:right w:w="105" w:type="dxa"/>
            </w:tcMar>
          </w:tcPr>
          <w:p w14:paraId="25F89311" w14:textId="3FE6194A" w:rsidR="3E1126E5" w:rsidRPr="00B2031C" w:rsidRDefault="6EB5B119" w:rsidP="6EB5B119">
            <w:pPr>
              <w:ind w:left="112"/>
              <w:rPr>
                <w:rFonts w:ascii="Calibri" w:eastAsia="Calibri" w:hAnsi="Calibri" w:cs="Calibri"/>
                <w:color w:val="D9D9D9" w:themeColor="background1" w:themeShade="D9"/>
                <w:sz w:val="24"/>
                <w:szCs w:val="24"/>
              </w:rPr>
            </w:pPr>
            <w:r w:rsidRPr="00B2031C">
              <w:rPr>
                <w:rFonts w:ascii="Calibri" w:eastAsia="Calibri" w:hAnsi="Calibri" w:cs="Calibri"/>
                <w:b/>
                <w:bCs/>
                <w:color w:val="D9D9D9" w:themeColor="background1" w:themeShade="D9"/>
                <w:sz w:val="24"/>
                <w:szCs w:val="24"/>
              </w:rPr>
              <w:t>Indhold og fokus</w:t>
            </w:r>
          </w:p>
          <w:p w14:paraId="42A42A81" w14:textId="0635F389" w:rsidR="3E1126E5" w:rsidRPr="00B2031C" w:rsidRDefault="6EB5B119" w:rsidP="6EB5B119">
            <w:pPr>
              <w:ind w:left="112"/>
              <w:rPr>
                <w:rFonts w:ascii="Calibri" w:eastAsia="Calibri" w:hAnsi="Calibri" w:cs="Calibri"/>
                <w:color w:val="D9D9D9" w:themeColor="background1" w:themeShade="D9"/>
                <w:sz w:val="24"/>
                <w:szCs w:val="24"/>
              </w:rPr>
            </w:pPr>
            <w:r w:rsidRPr="00B2031C">
              <w:rPr>
                <w:rFonts w:ascii="Calibri" w:eastAsia="Calibri" w:hAnsi="Calibri" w:cs="Calibri"/>
                <w:b/>
                <w:bCs/>
                <w:color w:val="D9D9D9" w:themeColor="background1" w:themeShade="D9"/>
                <w:sz w:val="24"/>
                <w:szCs w:val="24"/>
              </w:rPr>
              <w:t>Klassetrin</w:t>
            </w:r>
          </w:p>
        </w:tc>
        <w:tc>
          <w:tcPr>
            <w:tcW w:w="1701" w:type="dxa"/>
            <w:shd w:val="clear" w:color="auto" w:fill="385623" w:themeFill="accent6" w:themeFillShade="80"/>
            <w:tcMar>
              <w:left w:w="105" w:type="dxa"/>
              <w:right w:w="105" w:type="dxa"/>
            </w:tcMar>
          </w:tcPr>
          <w:p w14:paraId="14516201" w14:textId="31B938F7" w:rsidR="3E1126E5" w:rsidRPr="00B2031C" w:rsidRDefault="6EB5B119" w:rsidP="6EB5B119">
            <w:pPr>
              <w:ind w:left="112"/>
              <w:rPr>
                <w:rFonts w:ascii="Calibri" w:eastAsia="Calibri" w:hAnsi="Calibri" w:cs="Calibri"/>
                <w:color w:val="D9D9D9" w:themeColor="background1" w:themeShade="D9"/>
                <w:sz w:val="24"/>
                <w:szCs w:val="24"/>
              </w:rPr>
            </w:pPr>
            <w:proofErr w:type="spellStart"/>
            <w:r w:rsidRPr="00B2031C">
              <w:rPr>
                <w:rFonts w:ascii="Calibri" w:eastAsia="Calibri" w:hAnsi="Calibri" w:cs="Calibri"/>
                <w:b/>
                <w:bCs/>
                <w:color w:val="D9D9D9" w:themeColor="background1" w:themeShade="D9"/>
                <w:sz w:val="24"/>
                <w:szCs w:val="24"/>
              </w:rPr>
              <w:t>Kompetence-områder</w:t>
            </w:r>
            <w:proofErr w:type="spellEnd"/>
          </w:p>
        </w:tc>
        <w:tc>
          <w:tcPr>
            <w:tcW w:w="6689" w:type="dxa"/>
            <w:shd w:val="clear" w:color="auto" w:fill="385623" w:themeFill="accent6" w:themeFillShade="80"/>
            <w:tcMar>
              <w:left w:w="105" w:type="dxa"/>
              <w:right w:w="105" w:type="dxa"/>
            </w:tcMar>
          </w:tcPr>
          <w:p w14:paraId="2FCA6279" w14:textId="2C0EF62A" w:rsidR="3E1126E5" w:rsidRPr="00B2031C" w:rsidRDefault="6EB5B119" w:rsidP="6EB5B119">
            <w:pPr>
              <w:ind w:left="112"/>
              <w:rPr>
                <w:rFonts w:ascii="Calibri" w:eastAsia="Calibri" w:hAnsi="Calibri" w:cs="Calibri"/>
                <w:color w:val="D9D9D9" w:themeColor="background1" w:themeShade="D9"/>
                <w:sz w:val="24"/>
                <w:szCs w:val="24"/>
              </w:rPr>
            </w:pPr>
            <w:r w:rsidRPr="00B2031C">
              <w:rPr>
                <w:rFonts w:ascii="Calibri" w:eastAsia="Calibri" w:hAnsi="Calibri" w:cs="Calibri"/>
                <w:b/>
                <w:bCs/>
                <w:color w:val="D9D9D9" w:themeColor="background1" w:themeShade="D9"/>
                <w:sz w:val="24"/>
                <w:szCs w:val="24"/>
              </w:rPr>
              <w:t>Delmål</w:t>
            </w:r>
          </w:p>
        </w:tc>
      </w:tr>
      <w:tr w:rsidR="3E1126E5" w14:paraId="358680D1" w14:textId="77777777" w:rsidTr="00FB2589">
        <w:trPr>
          <w:trHeight w:val="300"/>
        </w:trPr>
        <w:tc>
          <w:tcPr>
            <w:tcW w:w="5670" w:type="dxa"/>
            <w:tcMar>
              <w:left w:w="105" w:type="dxa"/>
              <w:right w:w="105" w:type="dxa"/>
            </w:tcMar>
          </w:tcPr>
          <w:p w14:paraId="1456CA15" w14:textId="55E311EB" w:rsidR="3E1126E5" w:rsidRPr="00941C0E" w:rsidRDefault="6EB5B119" w:rsidP="00941C0E">
            <w:pPr>
              <w:pStyle w:val="Ingenafstand"/>
              <w:rPr>
                <w:rFonts w:ascii="Calibri" w:eastAsia="Calibri" w:hAnsi="Calibri" w:cs="Calibri"/>
                <w:sz w:val="20"/>
                <w:szCs w:val="20"/>
              </w:rPr>
            </w:pPr>
            <w:r w:rsidRPr="00941C0E">
              <w:rPr>
                <w:rFonts w:ascii="Calibri" w:eastAsia="Calibri" w:hAnsi="Calibri" w:cs="Calibri"/>
                <w:b/>
                <w:bCs/>
                <w:sz w:val="20"/>
                <w:szCs w:val="20"/>
              </w:rPr>
              <w:t>1. Klasse</w:t>
            </w:r>
            <w:r w:rsidR="003A4662" w:rsidRPr="00941C0E">
              <w:rPr>
                <w:rFonts w:ascii="Calibri" w:eastAsia="Calibri" w:hAnsi="Calibri" w:cs="Calibri"/>
                <w:b/>
                <w:bCs/>
                <w:sz w:val="20"/>
                <w:szCs w:val="20"/>
              </w:rPr>
              <w:t>:</w:t>
            </w:r>
            <w:r w:rsidR="00FF38FA" w:rsidRPr="00941C0E">
              <w:rPr>
                <w:rFonts w:ascii="Calibri" w:eastAsia="Calibri" w:hAnsi="Calibri" w:cs="Calibri"/>
                <w:b/>
                <w:bCs/>
                <w:sz w:val="20"/>
                <w:szCs w:val="20"/>
              </w:rPr>
              <w:t xml:space="preserve"> </w:t>
            </w:r>
            <w:r w:rsidR="0076054F" w:rsidRPr="00941C0E">
              <w:rPr>
                <w:sz w:val="20"/>
                <w:szCs w:val="20"/>
              </w:rPr>
              <w:t>Igennem eventyr, rim og remser billedliggøres sproget og barnet efterligner lydbevægelserne og bevæger sig i lige og krumme lin</w:t>
            </w:r>
            <w:r w:rsidR="0076054F" w:rsidRPr="00941C0E">
              <w:rPr>
                <w:sz w:val="20"/>
                <w:szCs w:val="20"/>
              </w:rPr>
              <w:t>j</w:t>
            </w:r>
            <w:r w:rsidR="0076054F" w:rsidRPr="00941C0E">
              <w:rPr>
                <w:sz w:val="20"/>
                <w:szCs w:val="20"/>
              </w:rPr>
              <w:t xml:space="preserve">er. Der øves at stå på en fælles cirkel i rummet. Små melodier i pentatone skalaer </w:t>
            </w:r>
            <w:r w:rsidR="0076054F" w:rsidRPr="00941C0E">
              <w:rPr>
                <w:sz w:val="20"/>
                <w:szCs w:val="20"/>
              </w:rPr>
              <w:t>akkompagnerer</w:t>
            </w:r>
            <w:r w:rsidR="0076054F" w:rsidRPr="00941C0E">
              <w:rPr>
                <w:sz w:val="20"/>
                <w:szCs w:val="20"/>
              </w:rPr>
              <w:t xml:space="preserve"> eventyret og understøtter eventyrets billeder. Kvintstemningen opleves. Forskellige rytmer opleves igennem gang, løb, hop, stamp og klap og finmotorikken øves gennem forskellige fingerøvelser. Gennem leg opleves sikkerhed i kropsgeografi, samt evnen til at skelne mellem oppe/nede, Højre/venstre, foran/bagved øves.</w:t>
            </w:r>
          </w:p>
          <w:p w14:paraId="31C2B43E" w14:textId="5287545D" w:rsidR="3E1126E5" w:rsidRPr="00941C0E" w:rsidRDefault="2C681BC0" w:rsidP="00941C0E">
            <w:pPr>
              <w:pStyle w:val="Ingenafstand"/>
              <w:rPr>
                <w:rFonts w:ascii="Calibri" w:eastAsia="Calibri" w:hAnsi="Calibri" w:cs="Calibri"/>
                <w:sz w:val="20"/>
                <w:szCs w:val="20"/>
              </w:rPr>
            </w:pPr>
            <w:r w:rsidRPr="00941C0E">
              <w:rPr>
                <w:rFonts w:ascii="Calibri" w:eastAsia="Calibri" w:hAnsi="Calibri" w:cs="Calibri"/>
                <w:sz w:val="20"/>
                <w:szCs w:val="20"/>
              </w:rPr>
              <w:t>Her trænes indenfor kompetencerne: KRS, LE og TE.</w:t>
            </w:r>
          </w:p>
          <w:p w14:paraId="3ACF32F7" w14:textId="1B891C5B" w:rsidR="3E1126E5" w:rsidRPr="00941C0E" w:rsidRDefault="3E1126E5" w:rsidP="00941C0E">
            <w:pPr>
              <w:pStyle w:val="Ingenafstand"/>
              <w:rPr>
                <w:rFonts w:ascii="Calibri" w:eastAsia="Calibri" w:hAnsi="Calibri" w:cs="Calibri"/>
                <w:sz w:val="20"/>
                <w:szCs w:val="20"/>
              </w:rPr>
            </w:pPr>
          </w:p>
          <w:p w14:paraId="54E6DA00" w14:textId="542F499A" w:rsidR="3E1126E5" w:rsidRPr="00941C0E" w:rsidRDefault="6EB5B119" w:rsidP="00941C0E">
            <w:pPr>
              <w:pStyle w:val="Ingenafstand"/>
              <w:rPr>
                <w:sz w:val="20"/>
                <w:szCs w:val="20"/>
              </w:rPr>
            </w:pPr>
            <w:r w:rsidRPr="00941C0E">
              <w:rPr>
                <w:rFonts w:ascii="Calibri" w:eastAsia="Calibri" w:hAnsi="Calibri" w:cs="Calibri"/>
                <w:b/>
                <w:bCs/>
                <w:sz w:val="20"/>
                <w:szCs w:val="20"/>
              </w:rPr>
              <w:t>2. klasse</w:t>
            </w:r>
            <w:r w:rsidR="00941C0E" w:rsidRPr="00941C0E">
              <w:rPr>
                <w:rFonts w:ascii="Calibri" w:eastAsia="Calibri" w:hAnsi="Calibri" w:cs="Calibri"/>
                <w:b/>
                <w:bCs/>
                <w:sz w:val="20"/>
                <w:szCs w:val="20"/>
              </w:rPr>
              <w:t xml:space="preserve">: </w:t>
            </w:r>
            <w:r w:rsidR="00941C0E" w:rsidRPr="00941C0E">
              <w:rPr>
                <w:sz w:val="20"/>
                <w:szCs w:val="20"/>
              </w:rPr>
              <w:t xml:space="preserve">Man fortsætter stoffet fra 1.klasse, men det er nu muligt at lade en cirkel blive til to i rummet. Modsatte par og spejlformer øves gennem vers og musik. Tonehøjdens bevægelser og musikkens motiver opleves. Den første stavøvelse introduceres </w:t>
            </w:r>
            <w:proofErr w:type="gramStart"/>
            <w:r w:rsidR="00941C0E" w:rsidRPr="00941C0E">
              <w:rPr>
                <w:sz w:val="20"/>
                <w:szCs w:val="20"/>
              </w:rPr>
              <w:t>( "</w:t>
            </w:r>
            <w:proofErr w:type="gramEnd"/>
            <w:r w:rsidR="00941C0E" w:rsidRPr="00941C0E">
              <w:rPr>
                <w:sz w:val="20"/>
                <w:szCs w:val="20"/>
              </w:rPr>
              <w:t xml:space="preserve">Den syv-delte" ). Vers om dyr udarbejdes. Fortsættelse af motorik- og koncentrationsøvelser fortsættes. </w:t>
            </w:r>
          </w:p>
          <w:p w14:paraId="626FC936" w14:textId="2BDB1FBC" w:rsidR="3E1126E5" w:rsidRPr="00941C0E" w:rsidRDefault="6EB5B119" w:rsidP="00941C0E">
            <w:pPr>
              <w:pStyle w:val="Ingenafstand"/>
              <w:rPr>
                <w:rFonts w:ascii="Calibri" w:eastAsia="Calibri" w:hAnsi="Calibri" w:cs="Calibri"/>
                <w:sz w:val="20"/>
                <w:szCs w:val="20"/>
              </w:rPr>
            </w:pPr>
            <w:r w:rsidRPr="00941C0E">
              <w:rPr>
                <w:rFonts w:ascii="Calibri" w:eastAsia="Calibri" w:hAnsi="Calibri" w:cs="Calibri"/>
                <w:sz w:val="20"/>
                <w:szCs w:val="20"/>
              </w:rPr>
              <w:t>Her trænes kompetencerne: KRS og LE</w:t>
            </w:r>
            <w:r w:rsidRPr="00941C0E">
              <w:rPr>
                <w:rFonts w:ascii="Calibri" w:eastAsia="Calibri" w:hAnsi="Calibri" w:cs="Calibri"/>
                <w:b/>
                <w:bCs/>
                <w:sz w:val="20"/>
                <w:szCs w:val="20"/>
              </w:rPr>
              <w:t xml:space="preserve"> </w:t>
            </w:r>
          </w:p>
          <w:p w14:paraId="3135998D" w14:textId="451AF2FD" w:rsidR="3E1126E5" w:rsidRPr="00941C0E" w:rsidRDefault="3E1126E5" w:rsidP="00941C0E">
            <w:pPr>
              <w:pStyle w:val="Ingenafstand"/>
              <w:rPr>
                <w:rFonts w:ascii="Calibri" w:eastAsia="Calibri" w:hAnsi="Calibri" w:cs="Calibri"/>
                <w:sz w:val="20"/>
                <w:szCs w:val="20"/>
              </w:rPr>
            </w:pPr>
          </w:p>
          <w:p w14:paraId="5234D5E8" w14:textId="76DAC5DF" w:rsidR="3E1126E5" w:rsidRDefault="6EB5B119" w:rsidP="003C7550">
            <w:pPr>
              <w:pStyle w:val="Ingenafstand"/>
              <w:rPr>
                <w:sz w:val="20"/>
                <w:szCs w:val="20"/>
              </w:rPr>
            </w:pPr>
            <w:r w:rsidRPr="003C7550">
              <w:rPr>
                <w:rFonts w:ascii="Calibri" w:eastAsia="Calibri" w:hAnsi="Calibri" w:cs="Calibri"/>
                <w:b/>
                <w:bCs/>
                <w:sz w:val="20"/>
                <w:szCs w:val="20"/>
              </w:rPr>
              <w:t>3.klasse</w:t>
            </w:r>
            <w:r w:rsidR="00941C0E" w:rsidRPr="003C7550">
              <w:rPr>
                <w:rFonts w:ascii="Calibri" w:eastAsia="Calibri" w:hAnsi="Calibri" w:cs="Calibri"/>
                <w:b/>
                <w:bCs/>
                <w:sz w:val="20"/>
                <w:szCs w:val="20"/>
              </w:rPr>
              <w:t xml:space="preserve">: </w:t>
            </w:r>
            <w:r w:rsidR="003C7550" w:rsidRPr="003C7550">
              <w:rPr>
                <w:sz w:val="20"/>
                <w:szCs w:val="20"/>
              </w:rPr>
              <w:t xml:space="preserve">De specifikke bevægelser for tonerne i C-dur skalaen anlægges og </w:t>
            </w:r>
            <w:proofErr w:type="spellStart"/>
            <w:r w:rsidR="003C7550" w:rsidRPr="003C7550">
              <w:rPr>
                <w:sz w:val="20"/>
                <w:szCs w:val="20"/>
              </w:rPr>
              <w:t>tertsstemningen</w:t>
            </w:r>
            <w:proofErr w:type="spellEnd"/>
            <w:r w:rsidR="003C7550" w:rsidRPr="003C7550">
              <w:rPr>
                <w:sz w:val="20"/>
                <w:szCs w:val="20"/>
              </w:rPr>
              <w:t xml:space="preserve"> opleves pegende frem på dur og mol i 4.klasse. De fire elementers kvaliteter undersøges gennem bevægelse og øvning af </w:t>
            </w:r>
            <w:proofErr w:type="spellStart"/>
            <w:r w:rsidR="003C7550" w:rsidRPr="003C7550">
              <w:rPr>
                <w:sz w:val="20"/>
                <w:szCs w:val="20"/>
              </w:rPr>
              <w:t>alfabetetes</w:t>
            </w:r>
            <w:proofErr w:type="spellEnd"/>
            <w:r w:rsidR="003C7550" w:rsidRPr="003C7550">
              <w:rPr>
                <w:sz w:val="20"/>
                <w:szCs w:val="20"/>
              </w:rPr>
              <w:t xml:space="preserve"> eurytmiske bevægelser intensiveres. Den næste stavøvelse introduceres </w:t>
            </w:r>
            <w:proofErr w:type="gramStart"/>
            <w:r w:rsidR="003C7550" w:rsidRPr="003C7550">
              <w:rPr>
                <w:sz w:val="20"/>
                <w:szCs w:val="20"/>
              </w:rPr>
              <w:t>( "</w:t>
            </w:r>
            <w:proofErr w:type="gramEnd"/>
            <w:r w:rsidR="003C7550" w:rsidRPr="003C7550">
              <w:rPr>
                <w:sz w:val="20"/>
                <w:szCs w:val="20"/>
              </w:rPr>
              <w:t xml:space="preserve">Vandfaldet" ) og eleverne begynder at bevæge sig i geometriske former i </w:t>
            </w:r>
            <w:r w:rsidR="003C7550" w:rsidRPr="003C7550">
              <w:rPr>
                <w:sz w:val="20"/>
                <w:szCs w:val="20"/>
              </w:rPr>
              <w:lastRenderedPageBreak/>
              <w:t xml:space="preserve">rummet, såsom trekanter og firkanter, i forskellige rytmer. Arbejdet med koncentrations- og motorikøvelser fortsættes. </w:t>
            </w:r>
          </w:p>
          <w:p w14:paraId="248561F5" w14:textId="435A49C2" w:rsidR="3E1126E5" w:rsidRPr="00941C0E" w:rsidRDefault="6EB5B119" w:rsidP="00941C0E">
            <w:pPr>
              <w:pStyle w:val="Ingenafstand"/>
              <w:rPr>
                <w:rFonts w:ascii="Calibri" w:eastAsia="Calibri" w:hAnsi="Calibri" w:cs="Calibri"/>
                <w:sz w:val="20"/>
                <w:szCs w:val="20"/>
              </w:rPr>
            </w:pPr>
            <w:r w:rsidRPr="003C7550">
              <w:rPr>
                <w:rFonts w:ascii="Calibri" w:eastAsia="Calibri" w:hAnsi="Calibri" w:cs="Calibri"/>
                <w:sz w:val="20"/>
                <w:szCs w:val="20"/>
              </w:rPr>
              <w:t>Her trænes kompetencerne KRS, LE, TE.</w:t>
            </w:r>
          </w:p>
        </w:tc>
        <w:tc>
          <w:tcPr>
            <w:tcW w:w="1701" w:type="dxa"/>
            <w:tcMar>
              <w:left w:w="105" w:type="dxa"/>
              <w:right w:w="105" w:type="dxa"/>
            </w:tcMar>
          </w:tcPr>
          <w:p w14:paraId="38D17E4F" w14:textId="690B248E" w:rsidR="3E1126E5" w:rsidRPr="00941C0E" w:rsidRDefault="3E1126E5" w:rsidP="6EB5B119">
            <w:pPr>
              <w:ind w:left="112"/>
              <w:rPr>
                <w:rFonts w:ascii="Calibri" w:eastAsia="Calibri" w:hAnsi="Calibri" w:cs="Calibri"/>
                <w:sz w:val="20"/>
                <w:szCs w:val="20"/>
              </w:rPr>
            </w:pPr>
          </w:p>
          <w:p w14:paraId="29CB9CB7" w14:textId="60FB9D78" w:rsidR="3E1126E5" w:rsidRPr="00941C0E" w:rsidRDefault="6EB5B119" w:rsidP="6EB5B119">
            <w:pPr>
              <w:ind w:left="112"/>
              <w:rPr>
                <w:rFonts w:ascii="Calibri" w:eastAsia="Calibri" w:hAnsi="Calibri" w:cs="Calibri"/>
                <w:sz w:val="20"/>
                <w:szCs w:val="20"/>
              </w:rPr>
            </w:pPr>
            <w:r w:rsidRPr="00941C0E">
              <w:rPr>
                <w:rFonts w:ascii="Calibri" w:eastAsia="Calibri" w:hAnsi="Calibri" w:cs="Calibri"/>
                <w:b/>
                <w:bCs/>
                <w:sz w:val="20"/>
                <w:szCs w:val="20"/>
              </w:rPr>
              <w:t>Kropsligt, rumligt og socialt (KRS)</w:t>
            </w:r>
          </w:p>
          <w:p w14:paraId="579CC370" w14:textId="33F1F599" w:rsidR="3E1126E5" w:rsidRPr="00941C0E" w:rsidRDefault="3E1126E5" w:rsidP="6EB5B119">
            <w:pPr>
              <w:ind w:left="112"/>
              <w:rPr>
                <w:rFonts w:ascii="Calibri" w:eastAsia="Calibri" w:hAnsi="Calibri" w:cs="Calibri"/>
                <w:sz w:val="20"/>
                <w:szCs w:val="20"/>
              </w:rPr>
            </w:pPr>
          </w:p>
          <w:p w14:paraId="1CD754C0" w14:textId="3043635B" w:rsidR="3E1126E5" w:rsidRPr="00941C0E" w:rsidRDefault="3E1126E5" w:rsidP="6EB5B119">
            <w:pPr>
              <w:ind w:left="112"/>
              <w:rPr>
                <w:rFonts w:ascii="Calibri" w:eastAsia="Calibri" w:hAnsi="Calibri" w:cs="Calibri"/>
                <w:sz w:val="20"/>
                <w:szCs w:val="20"/>
              </w:rPr>
            </w:pPr>
          </w:p>
          <w:p w14:paraId="0596A57E" w14:textId="4386DC6D" w:rsidR="3E1126E5" w:rsidRPr="00941C0E" w:rsidRDefault="3E1126E5" w:rsidP="6EB5B119">
            <w:pPr>
              <w:ind w:left="112"/>
              <w:rPr>
                <w:rFonts w:ascii="Calibri" w:eastAsia="Calibri" w:hAnsi="Calibri" w:cs="Calibri"/>
                <w:sz w:val="20"/>
                <w:szCs w:val="20"/>
              </w:rPr>
            </w:pPr>
          </w:p>
          <w:p w14:paraId="4FD53BF2" w14:textId="4CB90FD8" w:rsidR="3E1126E5" w:rsidRPr="00941C0E" w:rsidRDefault="3E1126E5" w:rsidP="6EB5B119">
            <w:pPr>
              <w:ind w:left="112"/>
              <w:rPr>
                <w:rFonts w:ascii="Calibri" w:eastAsia="Calibri" w:hAnsi="Calibri" w:cs="Calibri"/>
                <w:sz w:val="20"/>
                <w:szCs w:val="20"/>
              </w:rPr>
            </w:pPr>
          </w:p>
          <w:p w14:paraId="1B4B9F12" w14:textId="478BD6AD" w:rsidR="3E1126E5" w:rsidRPr="00941C0E" w:rsidRDefault="3E1126E5" w:rsidP="2C681BC0">
            <w:pPr>
              <w:ind w:left="112"/>
              <w:rPr>
                <w:rFonts w:ascii="Calibri" w:eastAsia="Calibri" w:hAnsi="Calibri" w:cs="Calibri"/>
                <w:sz w:val="20"/>
                <w:szCs w:val="20"/>
              </w:rPr>
            </w:pPr>
          </w:p>
          <w:p w14:paraId="67211F72" w14:textId="2C3C5510" w:rsidR="2C681BC0" w:rsidRPr="00941C0E" w:rsidRDefault="2C681BC0" w:rsidP="2C681BC0">
            <w:pPr>
              <w:ind w:left="112"/>
              <w:rPr>
                <w:rFonts w:ascii="Calibri" w:eastAsia="Calibri" w:hAnsi="Calibri" w:cs="Calibri"/>
                <w:sz w:val="20"/>
                <w:szCs w:val="20"/>
              </w:rPr>
            </w:pPr>
          </w:p>
          <w:p w14:paraId="0C363213" w14:textId="3D9B3BAF" w:rsidR="2C681BC0" w:rsidRPr="00941C0E" w:rsidRDefault="2C681BC0" w:rsidP="2C681BC0">
            <w:pPr>
              <w:ind w:left="112"/>
              <w:rPr>
                <w:rFonts w:ascii="Calibri" w:eastAsia="Calibri" w:hAnsi="Calibri" w:cs="Calibri"/>
                <w:sz w:val="20"/>
                <w:szCs w:val="20"/>
              </w:rPr>
            </w:pPr>
          </w:p>
          <w:p w14:paraId="1D40B6BD" w14:textId="1DA8AC6C" w:rsidR="2C681BC0" w:rsidRPr="00941C0E" w:rsidRDefault="2C681BC0" w:rsidP="2C681BC0">
            <w:pPr>
              <w:ind w:left="112"/>
              <w:rPr>
                <w:rFonts w:ascii="Calibri" w:eastAsia="Calibri" w:hAnsi="Calibri" w:cs="Calibri"/>
                <w:sz w:val="20"/>
                <w:szCs w:val="20"/>
              </w:rPr>
            </w:pPr>
          </w:p>
          <w:p w14:paraId="0BA62C78" w14:textId="31B1C13B" w:rsidR="2C681BC0" w:rsidRPr="00941C0E" w:rsidRDefault="2C681BC0" w:rsidP="2C681BC0">
            <w:pPr>
              <w:ind w:left="112"/>
              <w:rPr>
                <w:rFonts w:ascii="Calibri" w:eastAsia="Calibri" w:hAnsi="Calibri" w:cs="Calibri"/>
                <w:sz w:val="20"/>
                <w:szCs w:val="20"/>
              </w:rPr>
            </w:pPr>
          </w:p>
          <w:p w14:paraId="0B1656AD" w14:textId="02ADA8A1" w:rsidR="2C681BC0" w:rsidRPr="00941C0E" w:rsidRDefault="2C681BC0" w:rsidP="2C681BC0">
            <w:pPr>
              <w:ind w:left="112"/>
              <w:rPr>
                <w:rFonts w:ascii="Calibri" w:eastAsia="Calibri" w:hAnsi="Calibri" w:cs="Calibri"/>
                <w:sz w:val="20"/>
                <w:szCs w:val="20"/>
              </w:rPr>
            </w:pPr>
          </w:p>
          <w:p w14:paraId="48A24701" w14:textId="77731737" w:rsidR="2C681BC0" w:rsidRPr="00941C0E" w:rsidRDefault="2C681BC0" w:rsidP="2C681BC0">
            <w:pPr>
              <w:ind w:left="112"/>
              <w:rPr>
                <w:rFonts w:ascii="Calibri" w:eastAsia="Calibri" w:hAnsi="Calibri" w:cs="Calibri"/>
                <w:sz w:val="20"/>
                <w:szCs w:val="20"/>
              </w:rPr>
            </w:pPr>
          </w:p>
          <w:p w14:paraId="099DB27A" w14:textId="3FBDD945" w:rsidR="2C681BC0" w:rsidRDefault="2C681BC0" w:rsidP="2C681BC0">
            <w:pPr>
              <w:ind w:left="112"/>
              <w:rPr>
                <w:rFonts w:ascii="Calibri" w:eastAsia="Calibri" w:hAnsi="Calibri" w:cs="Calibri"/>
                <w:sz w:val="20"/>
                <w:szCs w:val="20"/>
              </w:rPr>
            </w:pPr>
          </w:p>
          <w:p w14:paraId="50859F9E" w14:textId="57CE897D" w:rsidR="3E1126E5" w:rsidRPr="00941C0E" w:rsidRDefault="3E1126E5" w:rsidP="6EB5B119">
            <w:pPr>
              <w:ind w:left="112"/>
              <w:rPr>
                <w:rFonts w:ascii="Calibri" w:eastAsia="Calibri" w:hAnsi="Calibri" w:cs="Calibri"/>
                <w:sz w:val="20"/>
                <w:szCs w:val="20"/>
              </w:rPr>
            </w:pPr>
          </w:p>
          <w:p w14:paraId="090459F1" w14:textId="663EA0DA" w:rsidR="3E1126E5" w:rsidRPr="00941C0E" w:rsidRDefault="6EB5B119" w:rsidP="6EB5B119">
            <w:pPr>
              <w:ind w:left="112"/>
              <w:rPr>
                <w:rFonts w:ascii="Calibri" w:eastAsia="Calibri" w:hAnsi="Calibri" w:cs="Calibri"/>
                <w:sz w:val="20"/>
                <w:szCs w:val="20"/>
              </w:rPr>
            </w:pPr>
            <w:r w:rsidRPr="00941C0E">
              <w:rPr>
                <w:rFonts w:ascii="Calibri" w:eastAsia="Calibri" w:hAnsi="Calibri" w:cs="Calibri"/>
                <w:b/>
                <w:bCs/>
                <w:sz w:val="20"/>
                <w:szCs w:val="20"/>
              </w:rPr>
              <w:t>Lydeurytmi (LE)</w:t>
            </w:r>
          </w:p>
          <w:p w14:paraId="1241B24E" w14:textId="0CD784FA" w:rsidR="3E1126E5" w:rsidRPr="00941C0E" w:rsidRDefault="3E1126E5" w:rsidP="6EB5B119">
            <w:pPr>
              <w:ind w:left="112"/>
              <w:rPr>
                <w:rFonts w:ascii="Calibri" w:eastAsia="Calibri" w:hAnsi="Calibri" w:cs="Calibri"/>
                <w:sz w:val="20"/>
                <w:szCs w:val="20"/>
              </w:rPr>
            </w:pPr>
          </w:p>
          <w:p w14:paraId="08604566" w14:textId="6C411DB0" w:rsidR="3E1126E5" w:rsidRPr="00941C0E" w:rsidRDefault="3E1126E5" w:rsidP="6EB5B119">
            <w:pPr>
              <w:ind w:left="112"/>
              <w:rPr>
                <w:rFonts w:ascii="Calibri" w:eastAsia="Calibri" w:hAnsi="Calibri" w:cs="Calibri"/>
                <w:sz w:val="20"/>
                <w:szCs w:val="20"/>
              </w:rPr>
            </w:pPr>
          </w:p>
          <w:p w14:paraId="34AAB31F" w14:textId="761C1B99" w:rsidR="3E1126E5" w:rsidRPr="00941C0E" w:rsidRDefault="3E1126E5" w:rsidP="6EB5B119">
            <w:pPr>
              <w:ind w:left="112"/>
              <w:rPr>
                <w:rFonts w:ascii="Calibri" w:eastAsia="Calibri" w:hAnsi="Calibri" w:cs="Calibri"/>
                <w:sz w:val="20"/>
                <w:szCs w:val="20"/>
              </w:rPr>
            </w:pPr>
          </w:p>
          <w:p w14:paraId="15CD39E6" w14:textId="27508F27" w:rsidR="3E1126E5" w:rsidRPr="00941C0E" w:rsidRDefault="3E1126E5" w:rsidP="6EB5B119">
            <w:pPr>
              <w:ind w:left="112"/>
              <w:rPr>
                <w:rFonts w:ascii="Calibri" w:eastAsia="Calibri" w:hAnsi="Calibri" w:cs="Calibri"/>
                <w:sz w:val="20"/>
                <w:szCs w:val="20"/>
              </w:rPr>
            </w:pPr>
          </w:p>
          <w:p w14:paraId="3E6865EF" w14:textId="443F887B" w:rsidR="3E1126E5" w:rsidRPr="00941C0E" w:rsidRDefault="3E1126E5" w:rsidP="6EB5B119">
            <w:pPr>
              <w:ind w:left="112"/>
              <w:rPr>
                <w:rFonts w:ascii="Calibri" w:eastAsia="Calibri" w:hAnsi="Calibri" w:cs="Calibri"/>
                <w:sz w:val="20"/>
                <w:szCs w:val="20"/>
              </w:rPr>
            </w:pPr>
          </w:p>
          <w:p w14:paraId="605ED0B6" w14:textId="217A64E7" w:rsidR="3E1126E5" w:rsidRPr="00941C0E" w:rsidRDefault="6EB5B119" w:rsidP="6EB5B119">
            <w:pPr>
              <w:ind w:left="112"/>
              <w:rPr>
                <w:rFonts w:ascii="Calibri" w:eastAsia="Calibri" w:hAnsi="Calibri" w:cs="Calibri"/>
                <w:sz w:val="20"/>
                <w:szCs w:val="20"/>
              </w:rPr>
            </w:pPr>
            <w:r w:rsidRPr="00941C0E">
              <w:rPr>
                <w:rFonts w:ascii="Calibri" w:eastAsia="Calibri" w:hAnsi="Calibri" w:cs="Calibri"/>
                <w:b/>
                <w:bCs/>
                <w:sz w:val="20"/>
                <w:szCs w:val="20"/>
              </w:rPr>
              <w:t>Toneeurytmi (TE)</w:t>
            </w:r>
          </w:p>
        </w:tc>
        <w:tc>
          <w:tcPr>
            <w:tcW w:w="6689" w:type="dxa"/>
            <w:tcMar>
              <w:left w:w="105" w:type="dxa"/>
              <w:right w:w="105" w:type="dxa"/>
            </w:tcMar>
          </w:tcPr>
          <w:p w14:paraId="2F23AE7B" w14:textId="12ADBB13" w:rsidR="3E1126E5" w:rsidRPr="005B08A5" w:rsidRDefault="6EB5B119" w:rsidP="6EB5B119">
            <w:pPr>
              <w:tabs>
                <w:tab w:val="left" w:pos="833"/>
              </w:tabs>
              <w:spacing w:line="305" w:lineRule="exact"/>
              <w:ind w:left="112"/>
              <w:rPr>
                <w:rFonts w:ascii="Calibri" w:eastAsia="Calibri" w:hAnsi="Calibri" w:cs="Calibri"/>
                <w:i/>
                <w:iCs/>
                <w:sz w:val="20"/>
                <w:szCs w:val="20"/>
              </w:rPr>
            </w:pPr>
            <w:r w:rsidRPr="005B08A5">
              <w:rPr>
                <w:rFonts w:ascii="Calibri" w:eastAsia="Calibri" w:hAnsi="Calibri" w:cs="Calibri"/>
                <w:i/>
                <w:iCs/>
                <w:sz w:val="20"/>
                <w:szCs w:val="20"/>
              </w:rPr>
              <w:t>Undervisningen giver mulighed for at:</w:t>
            </w:r>
          </w:p>
          <w:p w14:paraId="5B521FA2" w14:textId="6ECB40E3" w:rsidR="3E1126E5" w:rsidRPr="00941C0E" w:rsidRDefault="2C681BC0" w:rsidP="2C681BC0">
            <w:pPr>
              <w:pStyle w:val="Listeafsnit"/>
              <w:numPr>
                <w:ilvl w:val="0"/>
                <w:numId w:val="2"/>
              </w:numPr>
              <w:tabs>
                <w:tab w:val="left" w:pos="833"/>
              </w:tabs>
              <w:spacing w:line="301" w:lineRule="exact"/>
              <w:rPr>
                <w:rFonts w:ascii="Calibri" w:eastAsia="Calibri" w:hAnsi="Calibri" w:cs="Calibri"/>
                <w:color w:val="000000" w:themeColor="text1"/>
                <w:sz w:val="20"/>
                <w:szCs w:val="20"/>
              </w:rPr>
            </w:pPr>
            <w:r w:rsidRPr="00941C0E">
              <w:rPr>
                <w:rFonts w:ascii="Calibri" w:eastAsia="Calibri" w:hAnsi="Calibri" w:cs="Calibri"/>
                <w:color w:val="000000" w:themeColor="text1"/>
                <w:sz w:val="20"/>
                <w:szCs w:val="20"/>
              </w:rPr>
              <w:t>få gode vaner omkring forberedelserne til undervisningen i eurytmi; tage eurytmisko på, komme ind i eurytmisalen, stå i cirkel og være klar til at deltage i en gruppes bevægelsesaktiviteter.</w:t>
            </w:r>
            <w:r w:rsidRPr="00941C0E">
              <w:rPr>
                <w:rFonts w:ascii="Calibri" w:eastAsia="Calibri" w:hAnsi="Calibri" w:cs="Calibri"/>
                <w:sz w:val="20"/>
                <w:szCs w:val="20"/>
              </w:rPr>
              <w:t xml:space="preserve"> </w:t>
            </w:r>
          </w:p>
          <w:p w14:paraId="467F7E68" w14:textId="3F3B48E3" w:rsidR="3E1126E5" w:rsidRPr="00941C0E" w:rsidRDefault="2C681BC0" w:rsidP="2C681BC0">
            <w:pPr>
              <w:pStyle w:val="Listeafsnit"/>
              <w:numPr>
                <w:ilvl w:val="0"/>
                <w:numId w:val="2"/>
              </w:numPr>
              <w:tabs>
                <w:tab w:val="left" w:pos="833"/>
              </w:tabs>
              <w:spacing w:line="301" w:lineRule="exact"/>
              <w:rPr>
                <w:rFonts w:ascii="Calibri" w:eastAsia="Calibri" w:hAnsi="Calibri" w:cs="Calibri"/>
                <w:sz w:val="20"/>
                <w:szCs w:val="20"/>
              </w:rPr>
            </w:pPr>
            <w:r w:rsidRPr="00941C0E">
              <w:rPr>
                <w:rFonts w:ascii="Calibri" w:eastAsia="Calibri" w:hAnsi="Calibri" w:cs="Calibri"/>
                <w:sz w:val="20"/>
                <w:szCs w:val="20"/>
              </w:rPr>
              <w:t>kunne føle sig som en del af en helhed</w:t>
            </w:r>
          </w:p>
          <w:p w14:paraId="5928CB16" w14:textId="3C9421C4" w:rsidR="3E1126E5" w:rsidRPr="00941C0E" w:rsidRDefault="2C681BC0" w:rsidP="6EB5B119">
            <w:pPr>
              <w:pStyle w:val="Listeafsnit"/>
              <w:numPr>
                <w:ilvl w:val="0"/>
                <w:numId w:val="2"/>
              </w:numPr>
              <w:tabs>
                <w:tab w:val="left" w:pos="833"/>
              </w:tabs>
              <w:spacing w:line="305" w:lineRule="exact"/>
              <w:rPr>
                <w:rFonts w:ascii="Calibri" w:eastAsia="Calibri" w:hAnsi="Calibri" w:cs="Calibri"/>
                <w:sz w:val="20"/>
                <w:szCs w:val="20"/>
              </w:rPr>
            </w:pPr>
            <w:r w:rsidRPr="00941C0E">
              <w:rPr>
                <w:rFonts w:ascii="Calibri" w:eastAsia="Calibri" w:hAnsi="Calibri" w:cs="Calibri"/>
                <w:sz w:val="20"/>
                <w:szCs w:val="20"/>
              </w:rPr>
              <w:t>kunne fornemme sig i rummets dimensioner (højre, venstre, oppe, nede, foran, bagved)</w:t>
            </w:r>
          </w:p>
          <w:p w14:paraId="0D248392" w14:textId="3313A59E" w:rsidR="3E1126E5" w:rsidRPr="00941C0E" w:rsidRDefault="2C681BC0" w:rsidP="2C681BC0">
            <w:pPr>
              <w:pStyle w:val="Listeafsnit"/>
              <w:numPr>
                <w:ilvl w:val="0"/>
                <w:numId w:val="2"/>
              </w:numPr>
              <w:tabs>
                <w:tab w:val="left" w:pos="833"/>
              </w:tabs>
              <w:spacing w:line="242" w:lineRule="auto"/>
              <w:ind w:right="632"/>
              <w:rPr>
                <w:rFonts w:ascii="Calibri" w:eastAsia="Calibri" w:hAnsi="Calibri" w:cs="Calibri"/>
                <w:sz w:val="20"/>
                <w:szCs w:val="20"/>
              </w:rPr>
            </w:pPr>
            <w:r w:rsidRPr="00941C0E">
              <w:rPr>
                <w:rFonts w:ascii="Calibri" w:eastAsia="Calibri" w:hAnsi="Calibri" w:cs="Calibri"/>
                <w:sz w:val="20"/>
                <w:szCs w:val="20"/>
              </w:rPr>
              <w:t>kunne opleve sit eget og andres rum og derigennem være i stand til at træde ind i det fælles rum.</w:t>
            </w:r>
          </w:p>
          <w:p w14:paraId="2F7E3E44" w14:textId="172E65A1" w:rsidR="2C681BC0" w:rsidRPr="00941C0E" w:rsidRDefault="2C681BC0" w:rsidP="2C681BC0">
            <w:pPr>
              <w:pStyle w:val="Listeafsnit"/>
              <w:numPr>
                <w:ilvl w:val="0"/>
                <w:numId w:val="2"/>
              </w:numPr>
              <w:tabs>
                <w:tab w:val="left" w:pos="833"/>
              </w:tabs>
              <w:spacing w:line="242" w:lineRule="auto"/>
              <w:ind w:right="632"/>
              <w:rPr>
                <w:rFonts w:ascii="Calibri" w:eastAsia="Calibri" w:hAnsi="Calibri" w:cs="Calibri"/>
                <w:color w:val="000000" w:themeColor="text1"/>
                <w:sz w:val="20"/>
                <w:szCs w:val="20"/>
              </w:rPr>
            </w:pPr>
            <w:r w:rsidRPr="00941C0E">
              <w:rPr>
                <w:rFonts w:ascii="Calibri" w:eastAsia="Calibri" w:hAnsi="Calibri" w:cs="Calibri"/>
                <w:color w:val="000000" w:themeColor="text1"/>
                <w:sz w:val="20"/>
                <w:szCs w:val="20"/>
              </w:rPr>
              <w:t>lære at observere og efterligne lærerens bevægelser</w:t>
            </w:r>
          </w:p>
          <w:p w14:paraId="53278481" w14:textId="4F90BD93" w:rsidR="2C681BC0" w:rsidRPr="00941C0E" w:rsidRDefault="2C681BC0" w:rsidP="2C681BC0">
            <w:pPr>
              <w:pStyle w:val="Listeafsnit"/>
              <w:numPr>
                <w:ilvl w:val="0"/>
                <w:numId w:val="2"/>
              </w:numPr>
              <w:tabs>
                <w:tab w:val="left" w:pos="833"/>
              </w:tabs>
              <w:spacing w:line="242" w:lineRule="auto"/>
              <w:ind w:right="632"/>
              <w:rPr>
                <w:rFonts w:ascii="Calibri" w:eastAsia="Calibri" w:hAnsi="Calibri" w:cs="Calibri"/>
                <w:color w:val="000000" w:themeColor="text1"/>
                <w:sz w:val="20"/>
                <w:szCs w:val="20"/>
              </w:rPr>
            </w:pPr>
            <w:r w:rsidRPr="00941C0E">
              <w:rPr>
                <w:rFonts w:ascii="Calibri" w:eastAsia="Calibri" w:hAnsi="Calibri" w:cs="Calibri"/>
                <w:color w:val="000000" w:themeColor="text1"/>
                <w:sz w:val="20"/>
                <w:szCs w:val="20"/>
              </w:rPr>
              <w:t>Lære at bevæge sig i harmoni indenfor gruppen</w:t>
            </w:r>
          </w:p>
          <w:p w14:paraId="2F0C3AA6" w14:textId="149FC509" w:rsidR="2C681BC0" w:rsidRPr="00941C0E" w:rsidRDefault="2C681BC0" w:rsidP="2C681BC0">
            <w:pPr>
              <w:pStyle w:val="Listeafsnit"/>
              <w:numPr>
                <w:ilvl w:val="0"/>
                <w:numId w:val="2"/>
              </w:numPr>
              <w:tabs>
                <w:tab w:val="left" w:pos="833"/>
              </w:tabs>
              <w:spacing w:line="242" w:lineRule="auto"/>
              <w:ind w:right="632"/>
              <w:rPr>
                <w:rFonts w:ascii="Calibri" w:eastAsia="Calibri" w:hAnsi="Calibri" w:cs="Calibri"/>
                <w:color w:val="000000" w:themeColor="text1"/>
                <w:sz w:val="20"/>
                <w:szCs w:val="20"/>
              </w:rPr>
            </w:pPr>
            <w:r w:rsidRPr="00941C0E">
              <w:rPr>
                <w:rFonts w:ascii="Calibri" w:eastAsia="Calibri" w:hAnsi="Calibri" w:cs="Calibri"/>
                <w:color w:val="000000" w:themeColor="text1"/>
                <w:sz w:val="20"/>
                <w:szCs w:val="20"/>
              </w:rPr>
              <w:t>Lære spiral former</w:t>
            </w:r>
          </w:p>
          <w:p w14:paraId="21EF905A" w14:textId="27567972" w:rsidR="2C681BC0" w:rsidRPr="00941C0E" w:rsidRDefault="2C681BC0" w:rsidP="2C681BC0">
            <w:pPr>
              <w:pStyle w:val="Listeafsnit"/>
              <w:numPr>
                <w:ilvl w:val="0"/>
                <w:numId w:val="2"/>
              </w:numPr>
              <w:tabs>
                <w:tab w:val="left" w:pos="833"/>
              </w:tabs>
              <w:spacing w:line="242" w:lineRule="auto"/>
              <w:ind w:right="632"/>
              <w:rPr>
                <w:rFonts w:ascii="Calibri" w:eastAsia="Calibri" w:hAnsi="Calibri" w:cs="Calibri"/>
                <w:color w:val="000000" w:themeColor="text1"/>
                <w:sz w:val="20"/>
                <w:szCs w:val="20"/>
              </w:rPr>
            </w:pPr>
            <w:r w:rsidRPr="00941C0E">
              <w:rPr>
                <w:rFonts w:ascii="Calibri" w:eastAsia="Calibri" w:hAnsi="Calibri" w:cs="Calibri"/>
                <w:color w:val="000000" w:themeColor="text1"/>
                <w:sz w:val="20"/>
                <w:szCs w:val="20"/>
              </w:rPr>
              <w:t>Lære komplicerede koordinationsøvelser</w:t>
            </w:r>
          </w:p>
          <w:p w14:paraId="232488F7" w14:textId="681CEC5F" w:rsidR="3E1126E5" w:rsidRPr="00941C0E" w:rsidRDefault="3E1126E5" w:rsidP="6EB5B119">
            <w:pPr>
              <w:tabs>
                <w:tab w:val="left" w:pos="833"/>
              </w:tabs>
              <w:spacing w:line="305" w:lineRule="exact"/>
              <w:ind w:left="112"/>
              <w:rPr>
                <w:rFonts w:ascii="Calibri" w:eastAsia="Calibri" w:hAnsi="Calibri" w:cs="Calibri"/>
                <w:sz w:val="20"/>
                <w:szCs w:val="20"/>
              </w:rPr>
            </w:pPr>
          </w:p>
          <w:p w14:paraId="06420772" w14:textId="3ED206CA" w:rsidR="3E1126E5" w:rsidRPr="005B08A5" w:rsidRDefault="6EB5B119" w:rsidP="6EB5B119">
            <w:pPr>
              <w:tabs>
                <w:tab w:val="left" w:pos="833"/>
              </w:tabs>
              <w:spacing w:line="305" w:lineRule="exact"/>
              <w:ind w:left="112"/>
              <w:rPr>
                <w:rFonts w:ascii="Calibri" w:eastAsia="Calibri" w:hAnsi="Calibri" w:cs="Calibri"/>
                <w:i/>
                <w:iCs/>
                <w:sz w:val="20"/>
                <w:szCs w:val="20"/>
              </w:rPr>
            </w:pPr>
            <w:r w:rsidRPr="005B08A5">
              <w:rPr>
                <w:rFonts w:ascii="Calibri" w:eastAsia="Calibri" w:hAnsi="Calibri" w:cs="Calibri"/>
                <w:i/>
                <w:iCs/>
                <w:sz w:val="20"/>
                <w:szCs w:val="20"/>
              </w:rPr>
              <w:t>Undervisningen giver mulighed for at:</w:t>
            </w:r>
          </w:p>
          <w:p w14:paraId="4F607B22" w14:textId="69C30D6F" w:rsidR="3E1126E5" w:rsidRPr="00941C0E" w:rsidRDefault="2C681BC0" w:rsidP="6EB5B119">
            <w:pPr>
              <w:pStyle w:val="Listeafsnit"/>
              <w:numPr>
                <w:ilvl w:val="0"/>
                <w:numId w:val="2"/>
              </w:numPr>
              <w:tabs>
                <w:tab w:val="left" w:pos="833"/>
              </w:tabs>
              <w:spacing w:line="305" w:lineRule="exact"/>
              <w:rPr>
                <w:rFonts w:ascii="Calibri" w:eastAsia="Calibri" w:hAnsi="Calibri" w:cs="Calibri"/>
                <w:sz w:val="20"/>
                <w:szCs w:val="20"/>
              </w:rPr>
            </w:pPr>
            <w:r w:rsidRPr="00941C0E">
              <w:rPr>
                <w:rFonts w:ascii="Calibri" w:eastAsia="Calibri" w:hAnsi="Calibri" w:cs="Calibri"/>
                <w:sz w:val="20"/>
                <w:szCs w:val="20"/>
              </w:rPr>
              <w:t>kunne bevæge sig i en fælles strøm til digte eller musik</w:t>
            </w:r>
          </w:p>
          <w:p w14:paraId="3159485C" w14:textId="4357EF76" w:rsidR="3E1126E5" w:rsidRPr="00941C0E" w:rsidRDefault="2C681BC0" w:rsidP="6EB5B119">
            <w:pPr>
              <w:pStyle w:val="Listeafsnit"/>
              <w:numPr>
                <w:ilvl w:val="0"/>
                <w:numId w:val="2"/>
              </w:numPr>
              <w:tabs>
                <w:tab w:val="left" w:pos="833"/>
              </w:tabs>
              <w:spacing w:before="1"/>
              <w:ind w:right="224"/>
              <w:rPr>
                <w:rFonts w:ascii="Calibri" w:eastAsia="Calibri" w:hAnsi="Calibri" w:cs="Calibri"/>
                <w:sz w:val="20"/>
                <w:szCs w:val="20"/>
              </w:rPr>
            </w:pPr>
            <w:r w:rsidRPr="00941C0E">
              <w:rPr>
                <w:rFonts w:ascii="Calibri" w:eastAsia="Calibri" w:hAnsi="Calibri" w:cs="Calibri"/>
                <w:sz w:val="20"/>
                <w:szCs w:val="20"/>
              </w:rPr>
              <w:t>styrke evnen til at opleve og derigennem danne indre billeder som kan udtrykkes gennem bevægelse</w:t>
            </w:r>
          </w:p>
          <w:p w14:paraId="6F291C58" w14:textId="4BA242A7" w:rsidR="3E1126E5" w:rsidRPr="00941C0E" w:rsidRDefault="2C681BC0" w:rsidP="6EB5B119">
            <w:pPr>
              <w:pStyle w:val="Listeafsnit"/>
              <w:numPr>
                <w:ilvl w:val="0"/>
                <w:numId w:val="2"/>
              </w:numPr>
              <w:tabs>
                <w:tab w:val="left" w:pos="833"/>
              </w:tabs>
              <w:spacing w:line="302" w:lineRule="exact"/>
              <w:rPr>
                <w:rFonts w:ascii="Calibri" w:eastAsia="Calibri" w:hAnsi="Calibri" w:cs="Calibri"/>
                <w:sz w:val="20"/>
                <w:szCs w:val="20"/>
              </w:rPr>
            </w:pPr>
            <w:r w:rsidRPr="00941C0E">
              <w:rPr>
                <w:rFonts w:ascii="Calibri" w:eastAsia="Calibri" w:hAnsi="Calibri" w:cs="Calibri"/>
                <w:sz w:val="20"/>
                <w:szCs w:val="20"/>
              </w:rPr>
              <w:t>Kunne opleve og leve sig ind i forskellige stemninger</w:t>
            </w:r>
          </w:p>
          <w:p w14:paraId="76CAEC8E" w14:textId="5F41EB07" w:rsidR="3E1126E5" w:rsidRPr="00941C0E" w:rsidRDefault="3E1126E5" w:rsidP="6EB5B119">
            <w:pPr>
              <w:ind w:left="112"/>
              <w:rPr>
                <w:rFonts w:ascii="Calibri" w:eastAsia="Calibri" w:hAnsi="Calibri" w:cs="Calibri"/>
                <w:sz w:val="20"/>
                <w:szCs w:val="20"/>
              </w:rPr>
            </w:pPr>
          </w:p>
          <w:p w14:paraId="1A5F8104" w14:textId="773C72B1" w:rsidR="3E1126E5" w:rsidRPr="005B08A5" w:rsidRDefault="6EB5B119" w:rsidP="6EB5B119">
            <w:pPr>
              <w:tabs>
                <w:tab w:val="left" w:pos="833"/>
              </w:tabs>
              <w:spacing w:line="305" w:lineRule="exact"/>
              <w:ind w:left="112"/>
              <w:rPr>
                <w:rFonts w:ascii="Calibri" w:eastAsia="Calibri" w:hAnsi="Calibri" w:cs="Calibri"/>
                <w:i/>
                <w:iCs/>
                <w:color w:val="000000" w:themeColor="text1"/>
                <w:sz w:val="20"/>
                <w:szCs w:val="20"/>
              </w:rPr>
            </w:pPr>
            <w:r w:rsidRPr="005B08A5">
              <w:rPr>
                <w:rFonts w:ascii="Calibri" w:eastAsia="Calibri" w:hAnsi="Calibri" w:cs="Calibri"/>
                <w:i/>
                <w:iCs/>
                <w:color w:val="000000" w:themeColor="text1"/>
                <w:sz w:val="20"/>
                <w:szCs w:val="20"/>
              </w:rPr>
              <w:t>Undervisningen giver mulighed for at:</w:t>
            </w:r>
          </w:p>
          <w:p w14:paraId="635AAC6C" w14:textId="1BFDFA6F" w:rsidR="3E1126E5" w:rsidRPr="00941C0E" w:rsidRDefault="2C681BC0" w:rsidP="6EB5B119">
            <w:pPr>
              <w:pStyle w:val="Listeafsnit"/>
              <w:numPr>
                <w:ilvl w:val="0"/>
                <w:numId w:val="1"/>
              </w:numPr>
              <w:rPr>
                <w:rFonts w:ascii="Calibri" w:eastAsia="Calibri" w:hAnsi="Calibri" w:cs="Calibri"/>
                <w:sz w:val="20"/>
                <w:szCs w:val="20"/>
              </w:rPr>
            </w:pPr>
            <w:r w:rsidRPr="00941C0E">
              <w:rPr>
                <w:rFonts w:ascii="Calibri" w:eastAsia="Calibri" w:hAnsi="Calibri" w:cs="Calibri"/>
                <w:sz w:val="20"/>
                <w:szCs w:val="20"/>
              </w:rPr>
              <w:t>kende takt og rytme</w:t>
            </w:r>
          </w:p>
          <w:p w14:paraId="19334BE9" w14:textId="4AC99BEF" w:rsidR="3E1126E5" w:rsidRPr="00941C0E" w:rsidRDefault="2C681BC0" w:rsidP="2C681BC0">
            <w:pPr>
              <w:pStyle w:val="Listeafsnit"/>
              <w:numPr>
                <w:ilvl w:val="0"/>
                <w:numId w:val="3"/>
              </w:numPr>
              <w:rPr>
                <w:rFonts w:ascii="Calibri" w:eastAsia="Calibri" w:hAnsi="Calibri" w:cs="Calibri"/>
                <w:color w:val="000000" w:themeColor="text1"/>
                <w:sz w:val="20"/>
                <w:szCs w:val="20"/>
              </w:rPr>
            </w:pPr>
            <w:r w:rsidRPr="00941C0E">
              <w:rPr>
                <w:rFonts w:ascii="Calibri" w:eastAsia="Calibri" w:hAnsi="Calibri" w:cs="Calibri"/>
                <w:color w:val="000000" w:themeColor="text1"/>
                <w:sz w:val="20"/>
                <w:szCs w:val="20"/>
              </w:rPr>
              <w:t>Lytte til flowet i musikken og sprog og tilpasse bevægelserne til dette</w:t>
            </w:r>
          </w:p>
          <w:p w14:paraId="1F0DB6BB" w14:textId="545B83FB" w:rsidR="3E1126E5" w:rsidRPr="00956109" w:rsidRDefault="2C681BC0" w:rsidP="2C681BC0">
            <w:pPr>
              <w:pStyle w:val="Listeafsnit"/>
              <w:numPr>
                <w:ilvl w:val="0"/>
                <w:numId w:val="3"/>
              </w:numPr>
              <w:rPr>
                <w:rFonts w:ascii="Calibri" w:eastAsia="Calibri" w:hAnsi="Calibri" w:cs="Calibri"/>
                <w:color w:val="000000" w:themeColor="text1"/>
                <w:sz w:val="20"/>
                <w:szCs w:val="20"/>
              </w:rPr>
            </w:pPr>
            <w:r w:rsidRPr="00941C0E">
              <w:rPr>
                <w:rFonts w:ascii="Calibri" w:eastAsia="Calibri" w:hAnsi="Calibri" w:cs="Calibri"/>
                <w:color w:val="000000" w:themeColor="text1"/>
                <w:sz w:val="20"/>
                <w:szCs w:val="20"/>
              </w:rPr>
              <w:lastRenderedPageBreak/>
              <w:t>Opleve forskellige stemninger i musik og digte</w:t>
            </w:r>
          </w:p>
        </w:tc>
      </w:tr>
      <w:tr w:rsidR="3E1126E5" w14:paraId="29A0B172" w14:textId="77777777" w:rsidTr="00FB2589">
        <w:trPr>
          <w:trHeight w:val="300"/>
        </w:trPr>
        <w:tc>
          <w:tcPr>
            <w:tcW w:w="5670" w:type="dxa"/>
            <w:tcMar>
              <w:left w:w="105" w:type="dxa"/>
              <w:right w:w="105" w:type="dxa"/>
            </w:tcMar>
          </w:tcPr>
          <w:p w14:paraId="51315BF4" w14:textId="77777777" w:rsidR="003B0608" w:rsidRPr="003B0608" w:rsidRDefault="6EB5B119" w:rsidP="003B0608">
            <w:pPr>
              <w:pStyle w:val="Ingenafstand"/>
              <w:rPr>
                <w:sz w:val="20"/>
                <w:szCs w:val="20"/>
              </w:rPr>
            </w:pPr>
            <w:r w:rsidRPr="003B0608">
              <w:rPr>
                <w:rFonts w:ascii="Calibri" w:eastAsia="Calibri" w:hAnsi="Calibri" w:cs="Calibri"/>
                <w:b/>
                <w:bCs/>
                <w:sz w:val="20"/>
                <w:szCs w:val="20"/>
              </w:rPr>
              <w:lastRenderedPageBreak/>
              <w:t>4.klasse</w:t>
            </w:r>
            <w:r w:rsidR="00956109" w:rsidRPr="003B0608">
              <w:rPr>
                <w:rFonts w:ascii="Calibri" w:eastAsia="Calibri" w:hAnsi="Calibri" w:cs="Calibri"/>
                <w:b/>
                <w:bCs/>
                <w:sz w:val="20"/>
                <w:szCs w:val="20"/>
              </w:rPr>
              <w:t xml:space="preserve">: </w:t>
            </w:r>
            <w:r w:rsidR="003B0608" w:rsidRPr="003B0608">
              <w:rPr>
                <w:sz w:val="20"/>
                <w:szCs w:val="20"/>
              </w:rPr>
              <w:t xml:space="preserve">Grammatikalske elementer i sproget bliver nu oplevet som rumlige former, herunder øvelsen" jeg og du ", og arbejdet med spejlformer fortsættes. Eksakthed og præcision kræves i de allerede anlagte stavøvelser og nye koncentrationsøvelser udvikles. </w:t>
            </w:r>
            <w:proofErr w:type="spellStart"/>
            <w:r w:rsidR="003B0608" w:rsidRPr="003B0608">
              <w:rPr>
                <w:sz w:val="20"/>
                <w:szCs w:val="20"/>
              </w:rPr>
              <w:t>Alliteration</w:t>
            </w:r>
            <w:proofErr w:type="spellEnd"/>
            <w:r w:rsidR="003B0608" w:rsidRPr="003B0608">
              <w:rPr>
                <w:sz w:val="20"/>
                <w:szCs w:val="20"/>
              </w:rPr>
              <w:t xml:space="preserve"> opleves gennem rytme og bevægelse og evolutionsrækken anlægges. </w:t>
            </w:r>
          </w:p>
          <w:p w14:paraId="6DA1919B" w14:textId="77777777" w:rsidR="003B0608" w:rsidRPr="003B0608" w:rsidRDefault="003B0608" w:rsidP="003B0608">
            <w:pPr>
              <w:pStyle w:val="Ingenafstand"/>
              <w:rPr>
                <w:sz w:val="20"/>
                <w:szCs w:val="20"/>
              </w:rPr>
            </w:pPr>
            <w:r w:rsidRPr="003B0608">
              <w:rPr>
                <w:sz w:val="20"/>
                <w:szCs w:val="20"/>
              </w:rPr>
              <w:t xml:space="preserve">Genkendelse af "spørgsmål og svar" i sprog og musik øves og takt og tonehøjde læres gennem at høre, bevæge og udforske. </w:t>
            </w:r>
          </w:p>
          <w:p w14:paraId="7E7778A6" w14:textId="519A582B" w:rsidR="3E1126E5" w:rsidRPr="00941C0E" w:rsidRDefault="3E1126E5" w:rsidP="00941C0E">
            <w:pPr>
              <w:pStyle w:val="Ingenafstand"/>
              <w:rPr>
                <w:rFonts w:ascii="Calibri" w:eastAsia="Calibri" w:hAnsi="Calibri" w:cs="Calibri"/>
                <w:sz w:val="20"/>
                <w:szCs w:val="20"/>
              </w:rPr>
            </w:pPr>
          </w:p>
          <w:p w14:paraId="70A6B50A" w14:textId="7F7084EB" w:rsidR="001B2D84" w:rsidRPr="001B2D84" w:rsidRDefault="6EB5B119" w:rsidP="001B2D84">
            <w:pPr>
              <w:pStyle w:val="Ingenafstand"/>
              <w:rPr>
                <w:sz w:val="20"/>
                <w:szCs w:val="20"/>
              </w:rPr>
            </w:pPr>
            <w:r w:rsidRPr="001B2D84">
              <w:rPr>
                <w:rFonts w:ascii="Calibri" w:eastAsia="Calibri" w:hAnsi="Calibri" w:cs="Calibri"/>
                <w:b/>
                <w:bCs/>
                <w:sz w:val="20"/>
                <w:szCs w:val="20"/>
              </w:rPr>
              <w:t>5.klasse</w:t>
            </w:r>
            <w:r w:rsidR="003B0608" w:rsidRPr="001B2D84">
              <w:rPr>
                <w:rFonts w:ascii="Calibri" w:eastAsia="Calibri" w:hAnsi="Calibri" w:cs="Calibri"/>
                <w:b/>
                <w:bCs/>
                <w:sz w:val="20"/>
                <w:szCs w:val="20"/>
              </w:rPr>
              <w:t xml:space="preserve">: </w:t>
            </w:r>
            <w:r w:rsidR="001B2D84" w:rsidRPr="001B2D84">
              <w:rPr>
                <w:sz w:val="20"/>
                <w:szCs w:val="20"/>
              </w:rPr>
              <w:t xml:space="preserve">Former øves nu med frontal orientering, herunder "femstjerne" og "ottetal", nye rum-orienteringsøvelser anlægges og mere komplekse former læres.  Karakteren af de forskellige kulturperioder udtrykkes gennem musik og bevægelse og forskellige rytmer øves, med særlig vægt på </w:t>
            </w:r>
            <w:proofErr w:type="spellStart"/>
            <w:r w:rsidR="001B2D84" w:rsidRPr="001B2D84">
              <w:rPr>
                <w:sz w:val="20"/>
                <w:szCs w:val="20"/>
              </w:rPr>
              <w:t>hexameter</w:t>
            </w:r>
            <w:proofErr w:type="spellEnd"/>
            <w:r w:rsidR="001B2D84" w:rsidRPr="001B2D84">
              <w:rPr>
                <w:sz w:val="20"/>
                <w:szCs w:val="20"/>
              </w:rPr>
              <w:t xml:space="preserve">. Øvelsen" </w:t>
            </w:r>
            <w:proofErr w:type="spellStart"/>
            <w:r w:rsidR="001B2D84" w:rsidRPr="001B2D84">
              <w:rPr>
                <w:sz w:val="20"/>
                <w:szCs w:val="20"/>
              </w:rPr>
              <w:t>Evoe</w:t>
            </w:r>
            <w:proofErr w:type="spellEnd"/>
            <w:r w:rsidR="001B2D84" w:rsidRPr="001B2D84">
              <w:rPr>
                <w:sz w:val="20"/>
                <w:szCs w:val="20"/>
              </w:rPr>
              <w:t xml:space="preserve">" udarbejdes og særlige pædagogiske øvelser til </w:t>
            </w:r>
            <w:r w:rsidR="000D5330" w:rsidRPr="001B2D84">
              <w:rPr>
                <w:sz w:val="20"/>
                <w:szCs w:val="20"/>
              </w:rPr>
              <w:t>alderstrinnet</w:t>
            </w:r>
            <w:r w:rsidR="001B2D84" w:rsidRPr="001B2D84">
              <w:rPr>
                <w:sz w:val="20"/>
                <w:szCs w:val="20"/>
              </w:rPr>
              <w:t xml:space="preserve"> som "Planetdansen" og "</w:t>
            </w:r>
            <w:proofErr w:type="spellStart"/>
            <w:r w:rsidR="001B2D84" w:rsidRPr="001B2D84">
              <w:rPr>
                <w:sz w:val="20"/>
                <w:szCs w:val="20"/>
              </w:rPr>
              <w:t>Wir</w:t>
            </w:r>
            <w:proofErr w:type="spellEnd"/>
            <w:r w:rsidR="001B2D84" w:rsidRPr="001B2D84">
              <w:rPr>
                <w:sz w:val="20"/>
                <w:szCs w:val="20"/>
              </w:rPr>
              <w:t xml:space="preserve"> </w:t>
            </w:r>
            <w:proofErr w:type="spellStart"/>
            <w:r w:rsidR="001B2D84" w:rsidRPr="001B2D84">
              <w:rPr>
                <w:sz w:val="20"/>
                <w:szCs w:val="20"/>
              </w:rPr>
              <w:t>wollen</w:t>
            </w:r>
            <w:proofErr w:type="spellEnd"/>
            <w:r w:rsidR="001B2D84" w:rsidRPr="001B2D84">
              <w:rPr>
                <w:sz w:val="20"/>
                <w:szCs w:val="20"/>
              </w:rPr>
              <w:t xml:space="preserve"> </w:t>
            </w:r>
            <w:proofErr w:type="spellStart"/>
            <w:r w:rsidR="001B2D84" w:rsidRPr="001B2D84">
              <w:rPr>
                <w:sz w:val="20"/>
                <w:szCs w:val="20"/>
              </w:rPr>
              <w:t>suchen</w:t>
            </w:r>
            <w:proofErr w:type="spellEnd"/>
            <w:r w:rsidR="001B2D84" w:rsidRPr="001B2D84">
              <w:rPr>
                <w:sz w:val="20"/>
                <w:szCs w:val="20"/>
              </w:rPr>
              <w:t xml:space="preserve">" anlægges. I det musikalske arbejdes nu med </w:t>
            </w:r>
            <w:r w:rsidR="000D5330" w:rsidRPr="001B2D84">
              <w:rPr>
                <w:sz w:val="20"/>
                <w:szCs w:val="20"/>
              </w:rPr>
              <w:t>tostemmige</w:t>
            </w:r>
            <w:r w:rsidR="001B2D84" w:rsidRPr="001B2D84">
              <w:rPr>
                <w:sz w:val="20"/>
                <w:szCs w:val="20"/>
              </w:rPr>
              <w:t xml:space="preserve"> melodier. Grundøvelsen "Tredelt gang" anlægges. </w:t>
            </w:r>
          </w:p>
          <w:p w14:paraId="05837C70" w14:textId="77777777" w:rsidR="001B2D84" w:rsidRDefault="001B2D84" w:rsidP="00941C0E">
            <w:pPr>
              <w:pStyle w:val="Ingenafstand"/>
              <w:rPr>
                <w:rFonts w:ascii="Calibri" w:eastAsia="Calibri" w:hAnsi="Calibri" w:cs="Calibri"/>
                <w:sz w:val="20"/>
                <w:szCs w:val="20"/>
              </w:rPr>
            </w:pPr>
          </w:p>
          <w:p w14:paraId="016FF467" w14:textId="4E274B52" w:rsidR="002A1026" w:rsidRPr="002A1026" w:rsidRDefault="002A1026" w:rsidP="002A1026">
            <w:pPr>
              <w:pStyle w:val="Ingenafstand"/>
              <w:rPr>
                <w:sz w:val="20"/>
                <w:szCs w:val="20"/>
              </w:rPr>
            </w:pPr>
            <w:r w:rsidRPr="002A1026">
              <w:rPr>
                <w:b/>
                <w:bCs/>
                <w:sz w:val="20"/>
                <w:szCs w:val="20"/>
              </w:rPr>
              <w:t>6.klasse:</w:t>
            </w:r>
            <w:r w:rsidRPr="002A1026">
              <w:rPr>
                <w:sz w:val="20"/>
                <w:szCs w:val="20"/>
              </w:rPr>
              <w:t xml:space="preserve"> </w:t>
            </w:r>
            <w:r w:rsidRPr="002A1026">
              <w:rPr>
                <w:sz w:val="20"/>
                <w:szCs w:val="20"/>
              </w:rPr>
              <w:t xml:space="preserve">Evolutionsrækkens lydkvaliteter gennemgås og der øves overgang fra den ene lyd til den anden. Der er intensiv øvning af alle lærte stavøvelser, samt introduktion til den næste (”Tolvdelte") og der øves på stavkast. Der arbejdes med rumformen "Trekantsforskydning" og svære koncentrationsøvelser, hvori klap og tramp indgår, øves. </w:t>
            </w:r>
          </w:p>
          <w:p w14:paraId="3030D447" w14:textId="6911D3A9" w:rsidR="3E1126E5" w:rsidRDefault="002A1026" w:rsidP="00941C0E">
            <w:pPr>
              <w:pStyle w:val="Ingenafstand"/>
              <w:rPr>
                <w:sz w:val="20"/>
                <w:szCs w:val="20"/>
              </w:rPr>
            </w:pPr>
            <w:r w:rsidRPr="002A1026">
              <w:rPr>
                <w:sz w:val="20"/>
                <w:szCs w:val="20"/>
              </w:rPr>
              <w:t>Intervallerne opleves og interval-gebærderne øves, med vægt på oktaven.</w:t>
            </w:r>
          </w:p>
          <w:p w14:paraId="6DA9D643" w14:textId="7959DB38" w:rsidR="00ED6C2D" w:rsidRPr="00941C0E" w:rsidRDefault="6EB5B119" w:rsidP="00941C0E">
            <w:pPr>
              <w:pStyle w:val="Ingenafstand"/>
              <w:rPr>
                <w:rFonts w:ascii="Calibri" w:eastAsia="Calibri" w:hAnsi="Calibri" w:cs="Calibri"/>
                <w:sz w:val="20"/>
                <w:szCs w:val="20"/>
              </w:rPr>
            </w:pPr>
            <w:r w:rsidRPr="00941C0E">
              <w:rPr>
                <w:rFonts w:ascii="Calibri" w:eastAsia="Calibri" w:hAnsi="Calibri" w:cs="Calibri"/>
                <w:sz w:val="20"/>
                <w:szCs w:val="20"/>
              </w:rPr>
              <w:t>Her trænes kompetencerne KRS, LE, TE.</w:t>
            </w:r>
          </w:p>
        </w:tc>
        <w:tc>
          <w:tcPr>
            <w:tcW w:w="1701" w:type="dxa"/>
            <w:tcMar>
              <w:left w:w="105" w:type="dxa"/>
              <w:right w:w="105" w:type="dxa"/>
            </w:tcMar>
          </w:tcPr>
          <w:p w14:paraId="7E727A70" w14:textId="5E85FD83" w:rsidR="3E1126E5" w:rsidRPr="00941C0E" w:rsidRDefault="3E1126E5" w:rsidP="6EB5B119">
            <w:pPr>
              <w:ind w:left="112"/>
              <w:rPr>
                <w:rFonts w:ascii="Calibri" w:eastAsia="Calibri" w:hAnsi="Calibri" w:cs="Calibri"/>
                <w:sz w:val="20"/>
                <w:szCs w:val="20"/>
              </w:rPr>
            </w:pPr>
          </w:p>
          <w:p w14:paraId="270D2C2F" w14:textId="433FF33B" w:rsidR="3E1126E5" w:rsidRPr="00941C0E" w:rsidRDefault="6EB5B119" w:rsidP="6EB5B119">
            <w:pPr>
              <w:ind w:left="112"/>
              <w:rPr>
                <w:rFonts w:ascii="Calibri" w:eastAsia="Calibri" w:hAnsi="Calibri" w:cs="Calibri"/>
                <w:sz w:val="20"/>
                <w:szCs w:val="20"/>
              </w:rPr>
            </w:pPr>
            <w:r w:rsidRPr="00941C0E">
              <w:rPr>
                <w:rFonts w:ascii="Calibri" w:eastAsia="Calibri" w:hAnsi="Calibri" w:cs="Calibri"/>
                <w:b/>
                <w:bCs/>
                <w:sz w:val="20"/>
                <w:szCs w:val="20"/>
              </w:rPr>
              <w:t>Kropsligt, rumligt og socialt (KRS)</w:t>
            </w:r>
          </w:p>
          <w:p w14:paraId="040A1F84" w14:textId="70B5E5F0" w:rsidR="3E1126E5" w:rsidRPr="00941C0E" w:rsidRDefault="3E1126E5" w:rsidP="6EB5B119">
            <w:pPr>
              <w:ind w:left="112"/>
              <w:rPr>
                <w:rFonts w:ascii="Calibri" w:eastAsia="Calibri" w:hAnsi="Calibri" w:cs="Calibri"/>
                <w:sz w:val="20"/>
                <w:szCs w:val="20"/>
              </w:rPr>
            </w:pPr>
          </w:p>
          <w:p w14:paraId="03E04113" w14:textId="4D06BFCB" w:rsidR="3E1126E5" w:rsidRPr="00941C0E" w:rsidRDefault="3E1126E5" w:rsidP="6EB5B119">
            <w:pPr>
              <w:ind w:left="112"/>
              <w:rPr>
                <w:rFonts w:ascii="Calibri" w:eastAsia="Calibri" w:hAnsi="Calibri" w:cs="Calibri"/>
                <w:sz w:val="20"/>
                <w:szCs w:val="20"/>
              </w:rPr>
            </w:pPr>
          </w:p>
          <w:p w14:paraId="27FD5354" w14:textId="35A99EC8" w:rsidR="3E1126E5" w:rsidRPr="00941C0E" w:rsidRDefault="3E1126E5" w:rsidP="6EB5B119">
            <w:pPr>
              <w:ind w:left="112"/>
              <w:rPr>
                <w:rFonts w:ascii="Calibri" w:eastAsia="Calibri" w:hAnsi="Calibri" w:cs="Calibri"/>
                <w:sz w:val="20"/>
                <w:szCs w:val="20"/>
              </w:rPr>
            </w:pPr>
          </w:p>
          <w:p w14:paraId="69F87357" w14:textId="36F08576" w:rsidR="3E1126E5" w:rsidRPr="00941C0E" w:rsidRDefault="3E1126E5" w:rsidP="6EB5B119">
            <w:pPr>
              <w:ind w:left="112"/>
              <w:rPr>
                <w:rFonts w:ascii="Calibri" w:eastAsia="Calibri" w:hAnsi="Calibri" w:cs="Calibri"/>
                <w:sz w:val="20"/>
                <w:szCs w:val="20"/>
              </w:rPr>
            </w:pPr>
          </w:p>
          <w:p w14:paraId="44AFEFD2" w14:textId="43C25F15" w:rsidR="3E1126E5" w:rsidRPr="00941C0E" w:rsidRDefault="3E1126E5" w:rsidP="6EB5B119">
            <w:pPr>
              <w:ind w:left="112"/>
              <w:rPr>
                <w:rFonts w:ascii="Calibri" w:eastAsia="Calibri" w:hAnsi="Calibri" w:cs="Calibri"/>
                <w:sz w:val="20"/>
                <w:szCs w:val="20"/>
              </w:rPr>
            </w:pPr>
          </w:p>
          <w:p w14:paraId="5A2091D1" w14:textId="29F0A56A" w:rsidR="3E1126E5" w:rsidRPr="00941C0E" w:rsidRDefault="3E1126E5" w:rsidP="6EB5B119">
            <w:pPr>
              <w:ind w:left="112"/>
              <w:rPr>
                <w:rFonts w:ascii="Calibri" w:eastAsia="Calibri" w:hAnsi="Calibri" w:cs="Calibri"/>
                <w:sz w:val="20"/>
                <w:szCs w:val="20"/>
              </w:rPr>
            </w:pPr>
          </w:p>
          <w:p w14:paraId="4138F9FC" w14:textId="486E076F" w:rsidR="3E1126E5" w:rsidRPr="00941C0E" w:rsidRDefault="3E1126E5" w:rsidP="6EB5B119">
            <w:pPr>
              <w:ind w:left="112"/>
              <w:rPr>
                <w:rFonts w:ascii="Calibri" w:eastAsia="Calibri" w:hAnsi="Calibri" w:cs="Calibri"/>
                <w:sz w:val="20"/>
                <w:szCs w:val="20"/>
              </w:rPr>
            </w:pPr>
          </w:p>
          <w:p w14:paraId="0EE22629" w14:textId="77524484" w:rsidR="3E1126E5" w:rsidRPr="00941C0E" w:rsidRDefault="3E1126E5" w:rsidP="6EB5B119">
            <w:pPr>
              <w:ind w:left="112"/>
              <w:rPr>
                <w:rFonts w:ascii="Calibri" w:eastAsia="Calibri" w:hAnsi="Calibri" w:cs="Calibri"/>
                <w:sz w:val="20"/>
                <w:szCs w:val="20"/>
              </w:rPr>
            </w:pPr>
          </w:p>
          <w:p w14:paraId="3ACAED37" w14:textId="1957AE2D" w:rsidR="3E1126E5" w:rsidRPr="00941C0E" w:rsidRDefault="3E1126E5" w:rsidP="6EB5B119">
            <w:pPr>
              <w:ind w:left="112"/>
              <w:rPr>
                <w:rFonts w:ascii="Calibri" w:eastAsia="Calibri" w:hAnsi="Calibri" w:cs="Calibri"/>
                <w:sz w:val="20"/>
                <w:szCs w:val="20"/>
              </w:rPr>
            </w:pPr>
          </w:p>
          <w:p w14:paraId="0216C661" w14:textId="63C225D0" w:rsidR="3E1126E5" w:rsidRPr="00941C0E" w:rsidRDefault="3E1126E5" w:rsidP="6EB5B119">
            <w:pPr>
              <w:ind w:left="112"/>
              <w:rPr>
                <w:rFonts w:ascii="Calibri" w:eastAsia="Calibri" w:hAnsi="Calibri" w:cs="Calibri"/>
                <w:sz w:val="20"/>
                <w:szCs w:val="20"/>
              </w:rPr>
            </w:pPr>
          </w:p>
          <w:p w14:paraId="0761BCDB" w14:textId="1BD5EAB1" w:rsidR="3E1126E5" w:rsidRPr="00941C0E" w:rsidRDefault="6EB5B119" w:rsidP="6EB5B119">
            <w:pPr>
              <w:ind w:left="112"/>
              <w:rPr>
                <w:rFonts w:ascii="Calibri" w:eastAsia="Calibri" w:hAnsi="Calibri" w:cs="Calibri"/>
                <w:sz w:val="20"/>
                <w:szCs w:val="20"/>
              </w:rPr>
            </w:pPr>
            <w:r w:rsidRPr="00941C0E">
              <w:rPr>
                <w:rFonts w:ascii="Calibri" w:eastAsia="Calibri" w:hAnsi="Calibri" w:cs="Calibri"/>
                <w:b/>
                <w:bCs/>
                <w:sz w:val="20"/>
                <w:szCs w:val="20"/>
              </w:rPr>
              <w:t>Lydeurytmi (LE)</w:t>
            </w:r>
          </w:p>
          <w:p w14:paraId="71A47DBA" w14:textId="674A6C2E" w:rsidR="3E1126E5" w:rsidRPr="00941C0E" w:rsidRDefault="3E1126E5" w:rsidP="6EB5B119">
            <w:pPr>
              <w:ind w:left="112"/>
              <w:rPr>
                <w:rFonts w:ascii="Calibri" w:eastAsia="Calibri" w:hAnsi="Calibri" w:cs="Calibri"/>
                <w:sz w:val="20"/>
                <w:szCs w:val="20"/>
              </w:rPr>
            </w:pPr>
          </w:p>
          <w:p w14:paraId="6C451953" w14:textId="0AB37456" w:rsidR="3E1126E5" w:rsidRPr="00941C0E" w:rsidRDefault="3E1126E5" w:rsidP="6EB5B119">
            <w:pPr>
              <w:ind w:left="112"/>
              <w:rPr>
                <w:rFonts w:ascii="Calibri" w:eastAsia="Calibri" w:hAnsi="Calibri" w:cs="Calibri"/>
                <w:sz w:val="20"/>
                <w:szCs w:val="20"/>
              </w:rPr>
            </w:pPr>
          </w:p>
          <w:p w14:paraId="670E76DF" w14:textId="0288D299" w:rsidR="2C681BC0" w:rsidRPr="00941C0E" w:rsidRDefault="2C681BC0" w:rsidP="2C681BC0">
            <w:pPr>
              <w:ind w:left="112"/>
              <w:rPr>
                <w:rFonts w:ascii="Calibri" w:eastAsia="Calibri" w:hAnsi="Calibri" w:cs="Calibri"/>
                <w:sz w:val="20"/>
                <w:szCs w:val="20"/>
              </w:rPr>
            </w:pPr>
          </w:p>
          <w:p w14:paraId="036F2926" w14:textId="7F8D1E1A" w:rsidR="2C681BC0" w:rsidRPr="00941C0E" w:rsidRDefault="2C681BC0" w:rsidP="2C681BC0">
            <w:pPr>
              <w:ind w:left="112"/>
              <w:rPr>
                <w:rFonts w:ascii="Calibri" w:eastAsia="Calibri" w:hAnsi="Calibri" w:cs="Calibri"/>
                <w:sz w:val="20"/>
                <w:szCs w:val="20"/>
              </w:rPr>
            </w:pPr>
          </w:p>
          <w:p w14:paraId="454EBA52" w14:textId="2DFC47AF" w:rsidR="3E1126E5" w:rsidRPr="00941C0E" w:rsidRDefault="3E1126E5" w:rsidP="6EB5B119">
            <w:pPr>
              <w:ind w:left="112"/>
              <w:rPr>
                <w:rFonts w:ascii="Calibri" w:eastAsia="Calibri" w:hAnsi="Calibri" w:cs="Calibri"/>
                <w:sz w:val="20"/>
                <w:szCs w:val="20"/>
              </w:rPr>
            </w:pPr>
          </w:p>
          <w:p w14:paraId="3D4C3ACF" w14:textId="41E99103" w:rsidR="3E1126E5" w:rsidRPr="00941C0E" w:rsidRDefault="3E1126E5" w:rsidP="6EB5B119">
            <w:pPr>
              <w:ind w:left="112"/>
              <w:rPr>
                <w:rFonts w:ascii="Calibri" w:eastAsia="Calibri" w:hAnsi="Calibri" w:cs="Calibri"/>
                <w:sz w:val="20"/>
                <w:szCs w:val="20"/>
              </w:rPr>
            </w:pPr>
          </w:p>
          <w:p w14:paraId="7CA49E50" w14:textId="72BB5CD2" w:rsidR="3E1126E5" w:rsidRPr="00941C0E" w:rsidRDefault="6EB5B119" w:rsidP="6EB5B119">
            <w:pPr>
              <w:ind w:left="112"/>
              <w:rPr>
                <w:rFonts w:ascii="Calibri" w:eastAsia="Calibri" w:hAnsi="Calibri" w:cs="Calibri"/>
                <w:sz w:val="20"/>
                <w:szCs w:val="20"/>
              </w:rPr>
            </w:pPr>
            <w:r w:rsidRPr="00941C0E">
              <w:rPr>
                <w:rFonts w:ascii="Calibri" w:eastAsia="Calibri" w:hAnsi="Calibri" w:cs="Calibri"/>
                <w:b/>
                <w:bCs/>
                <w:sz w:val="20"/>
                <w:szCs w:val="20"/>
              </w:rPr>
              <w:t>Toneeurytmi (TE)</w:t>
            </w:r>
          </w:p>
          <w:p w14:paraId="03AD6653" w14:textId="230395DD" w:rsidR="3E1126E5" w:rsidRPr="00941C0E" w:rsidRDefault="3E1126E5" w:rsidP="6EB5B119">
            <w:pPr>
              <w:ind w:left="112"/>
              <w:rPr>
                <w:rFonts w:ascii="Calibri" w:eastAsia="Calibri" w:hAnsi="Calibri" w:cs="Calibri"/>
                <w:sz w:val="20"/>
                <w:szCs w:val="20"/>
              </w:rPr>
            </w:pPr>
          </w:p>
        </w:tc>
        <w:tc>
          <w:tcPr>
            <w:tcW w:w="6689" w:type="dxa"/>
            <w:tcMar>
              <w:left w:w="105" w:type="dxa"/>
              <w:right w:w="105" w:type="dxa"/>
            </w:tcMar>
          </w:tcPr>
          <w:p w14:paraId="627B7F36" w14:textId="703697D5" w:rsidR="3E1126E5" w:rsidRPr="00941C0E" w:rsidRDefault="3E1126E5" w:rsidP="6EB5B119">
            <w:pPr>
              <w:tabs>
                <w:tab w:val="left" w:pos="833"/>
              </w:tabs>
              <w:spacing w:before="1" w:line="305" w:lineRule="exact"/>
              <w:ind w:left="112"/>
              <w:rPr>
                <w:rFonts w:ascii="Calibri" w:eastAsia="Calibri" w:hAnsi="Calibri" w:cs="Calibri"/>
                <w:sz w:val="20"/>
                <w:szCs w:val="20"/>
              </w:rPr>
            </w:pPr>
          </w:p>
          <w:p w14:paraId="58B9B381" w14:textId="7F735843" w:rsidR="3E1126E5" w:rsidRPr="005B08A5" w:rsidRDefault="2C681BC0" w:rsidP="2C681BC0">
            <w:pPr>
              <w:tabs>
                <w:tab w:val="left" w:pos="833"/>
              </w:tabs>
              <w:spacing w:line="305" w:lineRule="exact"/>
              <w:ind w:left="112"/>
              <w:rPr>
                <w:rFonts w:ascii="Calibri" w:eastAsia="Calibri" w:hAnsi="Calibri" w:cs="Calibri"/>
                <w:i/>
                <w:iCs/>
                <w:sz w:val="20"/>
                <w:szCs w:val="20"/>
              </w:rPr>
            </w:pPr>
            <w:r w:rsidRPr="005B08A5">
              <w:rPr>
                <w:rFonts w:ascii="Calibri" w:eastAsia="Calibri" w:hAnsi="Calibri" w:cs="Calibri"/>
                <w:i/>
                <w:iCs/>
                <w:sz w:val="20"/>
                <w:szCs w:val="20"/>
              </w:rPr>
              <w:t>Undervisningen giver mulighed for at:</w:t>
            </w:r>
          </w:p>
          <w:p w14:paraId="66568DD5" w14:textId="3F3B48E3" w:rsidR="3E1126E5" w:rsidRPr="00941C0E" w:rsidRDefault="2C681BC0" w:rsidP="2C681BC0">
            <w:pPr>
              <w:pStyle w:val="Listeafsnit"/>
              <w:numPr>
                <w:ilvl w:val="0"/>
                <w:numId w:val="2"/>
              </w:numPr>
              <w:tabs>
                <w:tab w:val="left" w:pos="833"/>
              </w:tabs>
              <w:spacing w:line="301" w:lineRule="exact"/>
              <w:rPr>
                <w:rFonts w:ascii="Calibri" w:eastAsia="Calibri" w:hAnsi="Calibri" w:cs="Calibri"/>
                <w:sz w:val="20"/>
                <w:szCs w:val="20"/>
              </w:rPr>
            </w:pPr>
            <w:r w:rsidRPr="00941C0E">
              <w:rPr>
                <w:rFonts w:ascii="Calibri" w:eastAsia="Calibri" w:hAnsi="Calibri" w:cs="Calibri"/>
                <w:sz w:val="20"/>
                <w:szCs w:val="20"/>
              </w:rPr>
              <w:t>kunne føle sig som en del af en helhed</w:t>
            </w:r>
          </w:p>
          <w:p w14:paraId="2238B84B" w14:textId="3C9421C4" w:rsidR="3E1126E5" w:rsidRPr="00941C0E" w:rsidRDefault="2C681BC0" w:rsidP="2C681BC0">
            <w:pPr>
              <w:pStyle w:val="Listeafsnit"/>
              <w:numPr>
                <w:ilvl w:val="0"/>
                <w:numId w:val="2"/>
              </w:numPr>
              <w:tabs>
                <w:tab w:val="left" w:pos="833"/>
              </w:tabs>
              <w:spacing w:line="305" w:lineRule="exact"/>
              <w:rPr>
                <w:rFonts w:ascii="Calibri" w:eastAsia="Calibri" w:hAnsi="Calibri" w:cs="Calibri"/>
                <w:sz w:val="20"/>
                <w:szCs w:val="20"/>
              </w:rPr>
            </w:pPr>
            <w:r w:rsidRPr="00941C0E">
              <w:rPr>
                <w:rFonts w:ascii="Calibri" w:eastAsia="Calibri" w:hAnsi="Calibri" w:cs="Calibri"/>
                <w:sz w:val="20"/>
                <w:szCs w:val="20"/>
              </w:rPr>
              <w:t>kunne fornemme sig i rummets dimensioner (højre, venstre, oppe, nede, foran, bagved)</w:t>
            </w:r>
          </w:p>
          <w:p w14:paraId="66DE6367" w14:textId="3313A59E" w:rsidR="3E1126E5" w:rsidRPr="00941C0E" w:rsidRDefault="2C681BC0" w:rsidP="2C681BC0">
            <w:pPr>
              <w:pStyle w:val="Listeafsnit"/>
              <w:numPr>
                <w:ilvl w:val="0"/>
                <w:numId w:val="2"/>
              </w:numPr>
              <w:tabs>
                <w:tab w:val="left" w:pos="833"/>
              </w:tabs>
              <w:spacing w:line="242" w:lineRule="auto"/>
              <w:ind w:right="632"/>
              <w:rPr>
                <w:rFonts w:ascii="Calibri" w:eastAsia="Calibri" w:hAnsi="Calibri" w:cs="Calibri"/>
                <w:sz w:val="20"/>
                <w:szCs w:val="20"/>
              </w:rPr>
            </w:pPr>
            <w:r w:rsidRPr="00941C0E">
              <w:rPr>
                <w:rFonts w:ascii="Calibri" w:eastAsia="Calibri" w:hAnsi="Calibri" w:cs="Calibri"/>
                <w:sz w:val="20"/>
                <w:szCs w:val="20"/>
              </w:rPr>
              <w:t>kunne opleve sit eget og andres rum og derigennem være i stand til at træde ind i det fælles rum.</w:t>
            </w:r>
          </w:p>
          <w:p w14:paraId="700315DA" w14:textId="172E65A1" w:rsidR="3E1126E5" w:rsidRPr="00941C0E" w:rsidRDefault="2C681BC0" w:rsidP="2C681BC0">
            <w:pPr>
              <w:pStyle w:val="Listeafsnit"/>
              <w:numPr>
                <w:ilvl w:val="0"/>
                <w:numId w:val="2"/>
              </w:numPr>
              <w:tabs>
                <w:tab w:val="left" w:pos="833"/>
              </w:tabs>
              <w:spacing w:line="242" w:lineRule="auto"/>
              <w:ind w:right="632"/>
              <w:rPr>
                <w:rFonts w:ascii="Calibri" w:eastAsia="Calibri" w:hAnsi="Calibri" w:cs="Calibri"/>
                <w:color w:val="000000" w:themeColor="text1"/>
                <w:sz w:val="20"/>
                <w:szCs w:val="20"/>
              </w:rPr>
            </w:pPr>
            <w:r w:rsidRPr="00941C0E">
              <w:rPr>
                <w:rFonts w:ascii="Calibri" w:eastAsia="Calibri" w:hAnsi="Calibri" w:cs="Calibri"/>
                <w:color w:val="000000" w:themeColor="text1"/>
                <w:sz w:val="20"/>
                <w:szCs w:val="20"/>
              </w:rPr>
              <w:t>lære at observere og efterligne lærerens bevægelser</w:t>
            </w:r>
          </w:p>
          <w:p w14:paraId="10335A79" w14:textId="4F90BD93" w:rsidR="3E1126E5" w:rsidRPr="00941C0E" w:rsidRDefault="2C681BC0" w:rsidP="2C681BC0">
            <w:pPr>
              <w:pStyle w:val="Listeafsnit"/>
              <w:numPr>
                <w:ilvl w:val="0"/>
                <w:numId w:val="2"/>
              </w:numPr>
              <w:tabs>
                <w:tab w:val="left" w:pos="833"/>
              </w:tabs>
              <w:spacing w:line="242" w:lineRule="auto"/>
              <w:ind w:right="632"/>
              <w:rPr>
                <w:rFonts w:ascii="Calibri" w:eastAsia="Calibri" w:hAnsi="Calibri" w:cs="Calibri"/>
                <w:color w:val="000000" w:themeColor="text1"/>
                <w:sz w:val="20"/>
                <w:szCs w:val="20"/>
              </w:rPr>
            </w:pPr>
            <w:r w:rsidRPr="00941C0E">
              <w:rPr>
                <w:rFonts w:ascii="Calibri" w:eastAsia="Calibri" w:hAnsi="Calibri" w:cs="Calibri"/>
                <w:color w:val="000000" w:themeColor="text1"/>
                <w:sz w:val="20"/>
                <w:szCs w:val="20"/>
              </w:rPr>
              <w:t>Lære at bevæge sig i harmoni indenfor gruppen</w:t>
            </w:r>
          </w:p>
          <w:p w14:paraId="496FF513" w14:textId="149FC509" w:rsidR="3E1126E5" w:rsidRPr="00941C0E" w:rsidRDefault="2C681BC0" w:rsidP="2C681BC0">
            <w:pPr>
              <w:pStyle w:val="Listeafsnit"/>
              <w:numPr>
                <w:ilvl w:val="0"/>
                <w:numId w:val="2"/>
              </w:numPr>
              <w:tabs>
                <w:tab w:val="left" w:pos="833"/>
              </w:tabs>
              <w:spacing w:line="242" w:lineRule="auto"/>
              <w:ind w:right="632"/>
              <w:rPr>
                <w:rFonts w:ascii="Calibri" w:eastAsia="Calibri" w:hAnsi="Calibri" w:cs="Calibri"/>
                <w:color w:val="000000" w:themeColor="text1"/>
                <w:sz w:val="20"/>
                <w:szCs w:val="20"/>
              </w:rPr>
            </w:pPr>
            <w:r w:rsidRPr="00941C0E">
              <w:rPr>
                <w:rFonts w:ascii="Calibri" w:eastAsia="Calibri" w:hAnsi="Calibri" w:cs="Calibri"/>
                <w:color w:val="000000" w:themeColor="text1"/>
                <w:sz w:val="20"/>
                <w:szCs w:val="20"/>
              </w:rPr>
              <w:t>Lære spiral former</w:t>
            </w:r>
          </w:p>
          <w:p w14:paraId="659A2374" w14:textId="27567972" w:rsidR="3E1126E5" w:rsidRPr="00941C0E" w:rsidRDefault="2C681BC0" w:rsidP="2C681BC0">
            <w:pPr>
              <w:pStyle w:val="Listeafsnit"/>
              <w:numPr>
                <w:ilvl w:val="0"/>
                <w:numId w:val="2"/>
              </w:numPr>
              <w:tabs>
                <w:tab w:val="left" w:pos="833"/>
              </w:tabs>
              <w:spacing w:line="242" w:lineRule="auto"/>
              <w:ind w:right="632"/>
              <w:rPr>
                <w:rFonts w:ascii="Calibri" w:eastAsia="Calibri" w:hAnsi="Calibri" w:cs="Calibri"/>
                <w:color w:val="000000" w:themeColor="text1"/>
                <w:sz w:val="20"/>
                <w:szCs w:val="20"/>
              </w:rPr>
            </w:pPr>
            <w:r w:rsidRPr="00941C0E">
              <w:rPr>
                <w:rFonts w:ascii="Calibri" w:eastAsia="Calibri" w:hAnsi="Calibri" w:cs="Calibri"/>
                <w:color w:val="000000" w:themeColor="text1"/>
                <w:sz w:val="20"/>
                <w:szCs w:val="20"/>
              </w:rPr>
              <w:t>Lære komplicerede koordinationsøvelser</w:t>
            </w:r>
          </w:p>
          <w:p w14:paraId="50F02219" w14:textId="681CEC5F" w:rsidR="3E1126E5" w:rsidRPr="00941C0E" w:rsidRDefault="3E1126E5" w:rsidP="0015750A">
            <w:pPr>
              <w:tabs>
                <w:tab w:val="left" w:pos="833"/>
              </w:tabs>
              <w:spacing w:line="305" w:lineRule="exact"/>
              <w:rPr>
                <w:rFonts w:ascii="Calibri" w:eastAsia="Calibri" w:hAnsi="Calibri" w:cs="Calibri"/>
                <w:sz w:val="20"/>
                <w:szCs w:val="20"/>
              </w:rPr>
            </w:pPr>
          </w:p>
          <w:p w14:paraId="4BDA5341" w14:textId="3ED206CA" w:rsidR="3E1126E5" w:rsidRPr="005B08A5" w:rsidRDefault="2C681BC0" w:rsidP="2C681BC0">
            <w:pPr>
              <w:tabs>
                <w:tab w:val="left" w:pos="833"/>
              </w:tabs>
              <w:spacing w:line="305" w:lineRule="exact"/>
              <w:ind w:left="112"/>
              <w:rPr>
                <w:rFonts w:ascii="Calibri" w:eastAsia="Calibri" w:hAnsi="Calibri" w:cs="Calibri"/>
                <w:i/>
                <w:iCs/>
                <w:sz w:val="20"/>
                <w:szCs w:val="20"/>
              </w:rPr>
            </w:pPr>
            <w:r w:rsidRPr="005B08A5">
              <w:rPr>
                <w:rFonts w:ascii="Calibri" w:eastAsia="Calibri" w:hAnsi="Calibri" w:cs="Calibri"/>
                <w:i/>
                <w:iCs/>
                <w:sz w:val="20"/>
                <w:szCs w:val="20"/>
              </w:rPr>
              <w:t>Undervisningen giver mulighed for at:</w:t>
            </w:r>
          </w:p>
          <w:p w14:paraId="781CCB8D" w14:textId="69C30D6F" w:rsidR="3E1126E5" w:rsidRPr="00941C0E" w:rsidRDefault="2C681BC0" w:rsidP="2C681BC0">
            <w:pPr>
              <w:pStyle w:val="Listeafsnit"/>
              <w:numPr>
                <w:ilvl w:val="0"/>
                <w:numId w:val="2"/>
              </w:numPr>
              <w:tabs>
                <w:tab w:val="left" w:pos="833"/>
              </w:tabs>
              <w:spacing w:line="305" w:lineRule="exact"/>
              <w:rPr>
                <w:rFonts w:ascii="Calibri" w:eastAsia="Calibri" w:hAnsi="Calibri" w:cs="Calibri"/>
                <w:sz w:val="20"/>
                <w:szCs w:val="20"/>
              </w:rPr>
            </w:pPr>
            <w:r w:rsidRPr="00941C0E">
              <w:rPr>
                <w:rFonts w:ascii="Calibri" w:eastAsia="Calibri" w:hAnsi="Calibri" w:cs="Calibri"/>
                <w:sz w:val="20"/>
                <w:szCs w:val="20"/>
              </w:rPr>
              <w:t>kunne bevæge sig i en fælles strøm til digte eller musik</w:t>
            </w:r>
          </w:p>
          <w:p w14:paraId="43D0DCD0" w14:textId="4357EF76" w:rsidR="3E1126E5" w:rsidRPr="00941C0E" w:rsidRDefault="2C681BC0" w:rsidP="2C681BC0">
            <w:pPr>
              <w:pStyle w:val="Listeafsnit"/>
              <w:numPr>
                <w:ilvl w:val="0"/>
                <w:numId w:val="2"/>
              </w:numPr>
              <w:tabs>
                <w:tab w:val="left" w:pos="833"/>
              </w:tabs>
              <w:spacing w:before="1"/>
              <w:ind w:right="224"/>
              <w:rPr>
                <w:rFonts w:ascii="Calibri" w:eastAsia="Calibri" w:hAnsi="Calibri" w:cs="Calibri"/>
                <w:sz w:val="20"/>
                <w:szCs w:val="20"/>
              </w:rPr>
            </w:pPr>
            <w:r w:rsidRPr="00941C0E">
              <w:rPr>
                <w:rFonts w:ascii="Calibri" w:eastAsia="Calibri" w:hAnsi="Calibri" w:cs="Calibri"/>
                <w:sz w:val="20"/>
                <w:szCs w:val="20"/>
              </w:rPr>
              <w:t>styrke evnen til at opleve og derigennem danne indre billeder som kan udtrykkes gennem bevægelse</w:t>
            </w:r>
          </w:p>
          <w:p w14:paraId="661823B2" w14:textId="4BA242A7" w:rsidR="3E1126E5" w:rsidRPr="00941C0E" w:rsidRDefault="2C681BC0" w:rsidP="2C681BC0">
            <w:pPr>
              <w:pStyle w:val="Listeafsnit"/>
              <w:numPr>
                <w:ilvl w:val="0"/>
                <w:numId w:val="2"/>
              </w:numPr>
              <w:tabs>
                <w:tab w:val="left" w:pos="833"/>
              </w:tabs>
              <w:spacing w:line="302" w:lineRule="exact"/>
              <w:rPr>
                <w:rFonts w:ascii="Calibri" w:eastAsia="Calibri" w:hAnsi="Calibri" w:cs="Calibri"/>
                <w:sz w:val="20"/>
                <w:szCs w:val="20"/>
              </w:rPr>
            </w:pPr>
            <w:r w:rsidRPr="00941C0E">
              <w:rPr>
                <w:rFonts w:ascii="Calibri" w:eastAsia="Calibri" w:hAnsi="Calibri" w:cs="Calibri"/>
                <w:sz w:val="20"/>
                <w:szCs w:val="20"/>
              </w:rPr>
              <w:t>Kunne opleve og leve sig ind i forskellige stemninger</w:t>
            </w:r>
          </w:p>
          <w:p w14:paraId="51CFC4F5" w14:textId="5F41EB07" w:rsidR="3E1126E5" w:rsidRPr="00941C0E" w:rsidRDefault="3E1126E5" w:rsidP="2C681BC0">
            <w:pPr>
              <w:ind w:left="112"/>
              <w:rPr>
                <w:rFonts w:ascii="Calibri" w:eastAsia="Calibri" w:hAnsi="Calibri" w:cs="Calibri"/>
                <w:sz w:val="20"/>
                <w:szCs w:val="20"/>
              </w:rPr>
            </w:pPr>
          </w:p>
          <w:p w14:paraId="57E5B8D7" w14:textId="773C72B1" w:rsidR="3E1126E5" w:rsidRPr="005B08A5" w:rsidRDefault="2C681BC0" w:rsidP="2C681BC0">
            <w:pPr>
              <w:tabs>
                <w:tab w:val="left" w:pos="833"/>
              </w:tabs>
              <w:spacing w:line="305" w:lineRule="exact"/>
              <w:ind w:left="112"/>
              <w:rPr>
                <w:rFonts w:ascii="Calibri" w:eastAsia="Calibri" w:hAnsi="Calibri" w:cs="Calibri"/>
                <w:i/>
                <w:iCs/>
                <w:color w:val="000000" w:themeColor="text1"/>
                <w:sz w:val="20"/>
                <w:szCs w:val="20"/>
              </w:rPr>
            </w:pPr>
            <w:r w:rsidRPr="005B08A5">
              <w:rPr>
                <w:rFonts w:ascii="Calibri" w:eastAsia="Calibri" w:hAnsi="Calibri" w:cs="Calibri"/>
                <w:i/>
                <w:iCs/>
                <w:color w:val="000000" w:themeColor="text1"/>
                <w:sz w:val="20"/>
                <w:szCs w:val="20"/>
              </w:rPr>
              <w:t>Undervisningen giver mulighed for at:</w:t>
            </w:r>
          </w:p>
          <w:p w14:paraId="435FE57D" w14:textId="1BFDFA6F" w:rsidR="3E1126E5" w:rsidRPr="00941C0E" w:rsidRDefault="2C681BC0" w:rsidP="2C681BC0">
            <w:pPr>
              <w:pStyle w:val="Listeafsnit"/>
              <w:numPr>
                <w:ilvl w:val="0"/>
                <w:numId w:val="1"/>
              </w:numPr>
              <w:rPr>
                <w:rFonts w:ascii="Calibri" w:eastAsia="Calibri" w:hAnsi="Calibri" w:cs="Calibri"/>
                <w:sz w:val="20"/>
                <w:szCs w:val="20"/>
              </w:rPr>
            </w:pPr>
            <w:r w:rsidRPr="00941C0E">
              <w:rPr>
                <w:rFonts w:ascii="Calibri" w:eastAsia="Calibri" w:hAnsi="Calibri" w:cs="Calibri"/>
                <w:sz w:val="20"/>
                <w:szCs w:val="20"/>
              </w:rPr>
              <w:t>kende takt og rytme</w:t>
            </w:r>
          </w:p>
          <w:p w14:paraId="69F33CA6" w14:textId="4AC99BEF" w:rsidR="3E1126E5" w:rsidRPr="00941C0E" w:rsidRDefault="2C681BC0" w:rsidP="2C681BC0">
            <w:pPr>
              <w:pStyle w:val="Listeafsnit"/>
              <w:numPr>
                <w:ilvl w:val="0"/>
                <w:numId w:val="3"/>
              </w:numPr>
              <w:rPr>
                <w:rFonts w:ascii="Calibri" w:eastAsia="Calibri" w:hAnsi="Calibri" w:cs="Calibri"/>
                <w:color w:val="000000" w:themeColor="text1"/>
                <w:sz w:val="20"/>
                <w:szCs w:val="20"/>
              </w:rPr>
            </w:pPr>
            <w:r w:rsidRPr="00941C0E">
              <w:rPr>
                <w:rFonts w:ascii="Calibri" w:eastAsia="Calibri" w:hAnsi="Calibri" w:cs="Calibri"/>
                <w:color w:val="000000" w:themeColor="text1"/>
                <w:sz w:val="20"/>
                <w:szCs w:val="20"/>
              </w:rPr>
              <w:t>Lytte til flowet i musikken og sprog og tilpasse bevægelserne til dette</w:t>
            </w:r>
          </w:p>
          <w:p w14:paraId="3A3BCD61" w14:textId="07959DFC" w:rsidR="3E1126E5" w:rsidRPr="00941C0E" w:rsidRDefault="2C681BC0" w:rsidP="2C681BC0">
            <w:pPr>
              <w:pStyle w:val="Listeafsnit"/>
              <w:numPr>
                <w:ilvl w:val="0"/>
                <w:numId w:val="3"/>
              </w:numPr>
              <w:rPr>
                <w:rFonts w:ascii="Calibri" w:eastAsia="Calibri" w:hAnsi="Calibri" w:cs="Calibri"/>
                <w:color w:val="000000" w:themeColor="text1"/>
                <w:sz w:val="20"/>
                <w:szCs w:val="20"/>
              </w:rPr>
            </w:pPr>
            <w:r w:rsidRPr="00941C0E">
              <w:rPr>
                <w:rFonts w:ascii="Calibri" w:eastAsia="Calibri" w:hAnsi="Calibri" w:cs="Calibri"/>
                <w:color w:val="000000" w:themeColor="text1"/>
                <w:sz w:val="20"/>
                <w:szCs w:val="20"/>
              </w:rPr>
              <w:t>Opleve forskellige stemninger i musik og digte</w:t>
            </w:r>
          </w:p>
          <w:p w14:paraId="49B45B28" w14:textId="4D5724BC" w:rsidR="3E1126E5" w:rsidRPr="00941C0E" w:rsidRDefault="3E1126E5" w:rsidP="2C681BC0">
            <w:pPr>
              <w:ind w:left="112"/>
              <w:rPr>
                <w:rFonts w:ascii="Calibri" w:eastAsia="Calibri" w:hAnsi="Calibri" w:cs="Calibri"/>
                <w:sz w:val="20"/>
                <w:szCs w:val="20"/>
              </w:rPr>
            </w:pPr>
          </w:p>
        </w:tc>
      </w:tr>
      <w:tr w:rsidR="3E1126E5" w14:paraId="2803D168" w14:textId="77777777" w:rsidTr="00FB2589">
        <w:trPr>
          <w:trHeight w:val="300"/>
        </w:trPr>
        <w:tc>
          <w:tcPr>
            <w:tcW w:w="5670" w:type="dxa"/>
            <w:tcMar>
              <w:left w:w="105" w:type="dxa"/>
              <w:right w:w="105" w:type="dxa"/>
            </w:tcMar>
          </w:tcPr>
          <w:p w14:paraId="6DA570E1" w14:textId="1449FDAD" w:rsidR="3E1126E5" w:rsidRPr="00941C0E" w:rsidRDefault="3E1126E5" w:rsidP="00941C0E">
            <w:pPr>
              <w:pStyle w:val="Ingenafstand"/>
              <w:rPr>
                <w:rFonts w:ascii="Calibri" w:eastAsia="Calibri" w:hAnsi="Calibri" w:cs="Calibri"/>
                <w:sz w:val="20"/>
                <w:szCs w:val="20"/>
              </w:rPr>
            </w:pPr>
          </w:p>
          <w:p w14:paraId="1E714DEB" w14:textId="2042D108" w:rsidR="00774EAE" w:rsidRPr="00774EAE" w:rsidRDefault="6EB5B119" w:rsidP="00774EAE">
            <w:pPr>
              <w:pStyle w:val="Ingenafstand"/>
              <w:rPr>
                <w:sz w:val="20"/>
                <w:szCs w:val="20"/>
              </w:rPr>
            </w:pPr>
            <w:r w:rsidRPr="00774EAE">
              <w:rPr>
                <w:rFonts w:ascii="Calibri" w:eastAsia="Calibri" w:hAnsi="Calibri" w:cs="Calibri"/>
                <w:b/>
                <w:bCs/>
                <w:sz w:val="20"/>
                <w:szCs w:val="20"/>
              </w:rPr>
              <w:t>7.klasse</w:t>
            </w:r>
            <w:r w:rsidR="006D2096" w:rsidRPr="00774EAE">
              <w:rPr>
                <w:rFonts w:ascii="Calibri" w:eastAsia="Calibri" w:hAnsi="Calibri" w:cs="Calibri"/>
                <w:b/>
                <w:bCs/>
                <w:sz w:val="20"/>
                <w:szCs w:val="20"/>
              </w:rPr>
              <w:t xml:space="preserve">: </w:t>
            </w:r>
            <w:r w:rsidR="00774EAE" w:rsidRPr="00774EAE">
              <w:rPr>
                <w:sz w:val="20"/>
                <w:szCs w:val="20"/>
              </w:rPr>
              <w:t xml:space="preserve">Store gruppeformer udarbejdes til øvning af motiv og </w:t>
            </w:r>
            <w:r w:rsidR="000D5330">
              <w:rPr>
                <w:sz w:val="20"/>
                <w:szCs w:val="20"/>
              </w:rPr>
              <w:t>”</w:t>
            </w:r>
            <w:proofErr w:type="spellStart"/>
            <w:r w:rsidR="00774EAE" w:rsidRPr="00774EAE">
              <w:rPr>
                <w:sz w:val="20"/>
                <w:szCs w:val="20"/>
              </w:rPr>
              <w:t>svung</w:t>
            </w:r>
            <w:proofErr w:type="spellEnd"/>
            <w:r w:rsidR="000D5330">
              <w:rPr>
                <w:sz w:val="20"/>
                <w:szCs w:val="20"/>
              </w:rPr>
              <w:t>”</w:t>
            </w:r>
            <w:r w:rsidR="00774EAE" w:rsidRPr="00774EAE">
              <w:rPr>
                <w:sz w:val="20"/>
                <w:szCs w:val="20"/>
              </w:rPr>
              <w:t xml:space="preserve">, takt og rytme i musikken bevidstgøres, intervalbevægelser øves og intervalformer anlægges. Kendskabet til elementer i sprog og musik udvides med dramatiske gebærder </w:t>
            </w:r>
            <w:r w:rsidR="00774EAE" w:rsidRPr="00774EAE">
              <w:rPr>
                <w:sz w:val="20"/>
                <w:szCs w:val="20"/>
              </w:rPr>
              <w:lastRenderedPageBreak/>
              <w:t xml:space="preserve">og "Det harmoniske ottetal" anlægges. Hurtighed, præcision og koncentration styrkes gennem boldøvelser og den pædagogiske øvelse" Schau in </w:t>
            </w:r>
            <w:proofErr w:type="spellStart"/>
            <w:r w:rsidR="00774EAE" w:rsidRPr="00774EAE">
              <w:rPr>
                <w:sz w:val="20"/>
                <w:szCs w:val="20"/>
              </w:rPr>
              <w:t>dich</w:t>
            </w:r>
            <w:proofErr w:type="spellEnd"/>
            <w:r w:rsidR="00774EAE" w:rsidRPr="00774EAE">
              <w:rPr>
                <w:sz w:val="20"/>
                <w:szCs w:val="20"/>
              </w:rPr>
              <w:t xml:space="preserve">, </w:t>
            </w:r>
            <w:proofErr w:type="spellStart"/>
            <w:r w:rsidR="00774EAE" w:rsidRPr="00774EAE">
              <w:rPr>
                <w:sz w:val="20"/>
                <w:szCs w:val="20"/>
              </w:rPr>
              <w:t>schau</w:t>
            </w:r>
            <w:proofErr w:type="spellEnd"/>
            <w:r w:rsidR="00774EAE" w:rsidRPr="00774EAE">
              <w:rPr>
                <w:sz w:val="20"/>
                <w:szCs w:val="20"/>
              </w:rPr>
              <w:t xml:space="preserve"> </w:t>
            </w:r>
            <w:proofErr w:type="spellStart"/>
            <w:r w:rsidR="00774EAE" w:rsidRPr="00774EAE">
              <w:rPr>
                <w:sz w:val="20"/>
                <w:szCs w:val="20"/>
              </w:rPr>
              <w:t>um</w:t>
            </w:r>
            <w:proofErr w:type="spellEnd"/>
            <w:r w:rsidR="00774EAE" w:rsidRPr="00774EAE">
              <w:rPr>
                <w:sz w:val="20"/>
                <w:szCs w:val="20"/>
              </w:rPr>
              <w:t xml:space="preserve"> </w:t>
            </w:r>
            <w:proofErr w:type="spellStart"/>
            <w:r w:rsidR="00774EAE" w:rsidRPr="00774EAE">
              <w:rPr>
                <w:sz w:val="20"/>
                <w:szCs w:val="20"/>
              </w:rPr>
              <w:t>dich</w:t>
            </w:r>
            <w:proofErr w:type="spellEnd"/>
            <w:r w:rsidR="00774EAE" w:rsidRPr="00774EAE">
              <w:rPr>
                <w:sz w:val="20"/>
                <w:szCs w:val="20"/>
              </w:rPr>
              <w:t xml:space="preserve">" anlægges. </w:t>
            </w:r>
          </w:p>
          <w:p w14:paraId="5D24A93B" w14:textId="7BC6E93E" w:rsidR="3E1126E5" w:rsidRPr="00941C0E" w:rsidRDefault="3E1126E5" w:rsidP="00941C0E">
            <w:pPr>
              <w:pStyle w:val="Ingenafstand"/>
              <w:rPr>
                <w:rFonts w:ascii="Calibri" w:eastAsia="Calibri" w:hAnsi="Calibri" w:cs="Calibri"/>
                <w:sz w:val="20"/>
                <w:szCs w:val="20"/>
              </w:rPr>
            </w:pPr>
          </w:p>
          <w:p w14:paraId="39C0837F" w14:textId="5A117FDA" w:rsidR="008B5B03" w:rsidRPr="008B5B03" w:rsidRDefault="6EB5B119" w:rsidP="008B5B03">
            <w:pPr>
              <w:pStyle w:val="Ingenafstand"/>
              <w:rPr>
                <w:sz w:val="20"/>
                <w:szCs w:val="20"/>
              </w:rPr>
            </w:pPr>
            <w:r w:rsidRPr="008B5B03">
              <w:rPr>
                <w:rFonts w:ascii="Calibri" w:eastAsia="Calibri" w:hAnsi="Calibri" w:cs="Calibri"/>
                <w:b/>
                <w:bCs/>
                <w:sz w:val="20"/>
                <w:szCs w:val="20"/>
              </w:rPr>
              <w:t>8.klasse</w:t>
            </w:r>
            <w:r w:rsidR="00774EAE" w:rsidRPr="008B5B03">
              <w:rPr>
                <w:rFonts w:ascii="Calibri" w:eastAsia="Calibri" w:hAnsi="Calibri" w:cs="Calibri"/>
                <w:b/>
                <w:bCs/>
                <w:sz w:val="20"/>
                <w:szCs w:val="20"/>
              </w:rPr>
              <w:t xml:space="preserve">: </w:t>
            </w:r>
            <w:r w:rsidR="008B5B03" w:rsidRPr="008B5B03">
              <w:rPr>
                <w:sz w:val="20"/>
                <w:szCs w:val="20"/>
              </w:rPr>
              <w:t xml:space="preserve">Sjælestemningerne gennemgås og udtrykkes gennem bevægelser med armene. Der arbejdes med rumformen " Firkantsforskydning" til musik og stavøvelsen " Spiralen" anlægges. </w:t>
            </w:r>
          </w:p>
          <w:p w14:paraId="40FE1C47" w14:textId="75117656" w:rsidR="3E1126E5" w:rsidRPr="007B1831" w:rsidRDefault="008B5B03" w:rsidP="00941C0E">
            <w:pPr>
              <w:pStyle w:val="Ingenafstand"/>
              <w:rPr>
                <w:sz w:val="20"/>
                <w:szCs w:val="20"/>
              </w:rPr>
            </w:pPr>
            <w:r w:rsidRPr="008B5B03">
              <w:rPr>
                <w:sz w:val="20"/>
                <w:szCs w:val="20"/>
              </w:rPr>
              <w:t xml:space="preserve">" Den humoristiske optakt" øves som begyndelse til udarbejdelse af humoristiske digte i grupper. I toneeurytmien lægges vægt på oplevelsen af </w:t>
            </w:r>
            <w:proofErr w:type="spellStart"/>
            <w:r w:rsidRPr="008B5B03">
              <w:rPr>
                <w:sz w:val="20"/>
                <w:szCs w:val="20"/>
              </w:rPr>
              <w:t>moll</w:t>
            </w:r>
            <w:proofErr w:type="spellEnd"/>
            <w:r w:rsidRPr="008B5B03">
              <w:rPr>
                <w:sz w:val="20"/>
                <w:szCs w:val="20"/>
              </w:rPr>
              <w:t>-stemningen igennem arbejdet med en "</w:t>
            </w:r>
            <w:proofErr w:type="spellStart"/>
            <w:r w:rsidRPr="008B5B03">
              <w:rPr>
                <w:sz w:val="20"/>
                <w:szCs w:val="20"/>
              </w:rPr>
              <w:t>Sørgemarsch</w:t>
            </w:r>
            <w:proofErr w:type="spellEnd"/>
            <w:r w:rsidRPr="008B5B03">
              <w:rPr>
                <w:sz w:val="20"/>
                <w:szCs w:val="20"/>
              </w:rPr>
              <w:t xml:space="preserve">". Arbejdet med koncentrations- og motorikøvelser fortsættes. </w:t>
            </w:r>
            <w:r w:rsidR="6EB5B119" w:rsidRPr="00941C0E">
              <w:rPr>
                <w:rFonts w:ascii="Calibri" w:eastAsia="Calibri" w:hAnsi="Calibri" w:cs="Calibri"/>
                <w:sz w:val="20"/>
                <w:szCs w:val="20"/>
              </w:rPr>
              <w:t>Arbejdet med koncentrations- og motorikøvelser fortsættes.</w:t>
            </w:r>
          </w:p>
          <w:p w14:paraId="5F598ABF" w14:textId="2DA0EBFF" w:rsidR="3E1126E5" w:rsidRPr="00941C0E" w:rsidRDefault="3E1126E5" w:rsidP="00941C0E">
            <w:pPr>
              <w:pStyle w:val="Ingenafstand"/>
              <w:rPr>
                <w:rFonts w:ascii="Calibri" w:eastAsia="Calibri" w:hAnsi="Calibri" w:cs="Calibri"/>
                <w:sz w:val="20"/>
                <w:szCs w:val="20"/>
              </w:rPr>
            </w:pPr>
          </w:p>
          <w:p w14:paraId="79B48DDE" w14:textId="78CA95F3" w:rsidR="00BF364C" w:rsidRPr="00BF364C" w:rsidRDefault="6EB5B119" w:rsidP="00BF364C">
            <w:pPr>
              <w:pStyle w:val="Ingenafstand"/>
              <w:rPr>
                <w:sz w:val="20"/>
                <w:szCs w:val="20"/>
              </w:rPr>
            </w:pPr>
            <w:r w:rsidRPr="00BF364C">
              <w:rPr>
                <w:rFonts w:ascii="Calibri" w:eastAsia="Calibri" w:hAnsi="Calibri" w:cs="Calibri"/>
                <w:b/>
                <w:bCs/>
                <w:sz w:val="20"/>
                <w:szCs w:val="20"/>
              </w:rPr>
              <w:t>9.klasse</w:t>
            </w:r>
            <w:r w:rsidR="007B1831" w:rsidRPr="00BF364C">
              <w:rPr>
                <w:rFonts w:ascii="Calibri" w:eastAsia="Calibri" w:hAnsi="Calibri" w:cs="Calibri"/>
                <w:b/>
                <w:bCs/>
                <w:sz w:val="20"/>
                <w:szCs w:val="20"/>
              </w:rPr>
              <w:t xml:space="preserve">: </w:t>
            </w:r>
            <w:r w:rsidR="00BF364C" w:rsidRPr="00BF364C">
              <w:rPr>
                <w:sz w:val="20"/>
                <w:szCs w:val="20"/>
              </w:rPr>
              <w:t xml:space="preserve">Året påbegyndes med et intensivt arbejde med rumøvelser. I lydeurytmien genopdages eurytmiens grundelementer og "Rimformer" gennemgås. Der lægges vægt på at arbejde med polaritet (kraftfuld/sart) i bevægelserne. Eleverne udarbejder flerstemmig musik, akkorden introduceres og bevægelserne for dur/mol-dissonans øves. </w:t>
            </w:r>
          </w:p>
          <w:p w14:paraId="2DB43370" w14:textId="1EB37DB4" w:rsidR="3E1126E5" w:rsidRPr="00941C0E" w:rsidRDefault="3E1126E5" w:rsidP="00941C0E">
            <w:pPr>
              <w:pStyle w:val="Ingenafstand"/>
              <w:rPr>
                <w:rFonts w:ascii="Calibri" w:eastAsia="Calibri" w:hAnsi="Calibri" w:cs="Calibri"/>
                <w:sz w:val="20"/>
                <w:szCs w:val="20"/>
              </w:rPr>
            </w:pPr>
          </w:p>
          <w:p w14:paraId="6EDB6CF8" w14:textId="1A36DBB6" w:rsidR="3E1126E5" w:rsidRPr="00941C0E" w:rsidRDefault="6EB5B119" w:rsidP="00941C0E">
            <w:pPr>
              <w:pStyle w:val="Ingenafstand"/>
              <w:rPr>
                <w:rFonts w:ascii="Calibri" w:eastAsia="Calibri" w:hAnsi="Calibri" w:cs="Calibri"/>
                <w:sz w:val="20"/>
                <w:szCs w:val="20"/>
              </w:rPr>
            </w:pPr>
            <w:r w:rsidRPr="00941C0E">
              <w:rPr>
                <w:rFonts w:ascii="Calibri" w:eastAsia="Calibri" w:hAnsi="Calibri" w:cs="Calibri"/>
                <w:sz w:val="20"/>
                <w:szCs w:val="20"/>
              </w:rPr>
              <w:t>Her trænes kompetencerne KRS, LE, TE.</w:t>
            </w:r>
          </w:p>
          <w:p w14:paraId="1C651855" w14:textId="400DD546" w:rsidR="3E1126E5" w:rsidRPr="00941C0E" w:rsidRDefault="3E1126E5" w:rsidP="00941C0E">
            <w:pPr>
              <w:pStyle w:val="Ingenafstand"/>
              <w:rPr>
                <w:rFonts w:ascii="Calibri" w:eastAsia="Calibri" w:hAnsi="Calibri" w:cs="Calibri"/>
                <w:sz w:val="20"/>
                <w:szCs w:val="20"/>
              </w:rPr>
            </w:pPr>
          </w:p>
        </w:tc>
        <w:tc>
          <w:tcPr>
            <w:tcW w:w="1701" w:type="dxa"/>
            <w:tcMar>
              <w:left w:w="105" w:type="dxa"/>
              <w:right w:w="105" w:type="dxa"/>
            </w:tcMar>
          </w:tcPr>
          <w:p w14:paraId="172ACA0F" w14:textId="2587E40D" w:rsidR="3E1126E5" w:rsidRPr="00941C0E" w:rsidRDefault="3E1126E5" w:rsidP="6EB5B119">
            <w:pPr>
              <w:ind w:left="112"/>
              <w:rPr>
                <w:rFonts w:ascii="Calibri" w:eastAsia="Calibri" w:hAnsi="Calibri" w:cs="Calibri"/>
                <w:sz w:val="20"/>
                <w:szCs w:val="20"/>
              </w:rPr>
            </w:pPr>
          </w:p>
          <w:p w14:paraId="1A24216F" w14:textId="24B8E78E" w:rsidR="3E1126E5" w:rsidRPr="00941C0E" w:rsidRDefault="6EB5B119" w:rsidP="6EB5B119">
            <w:pPr>
              <w:ind w:left="112"/>
              <w:rPr>
                <w:rFonts w:ascii="Calibri" w:eastAsia="Calibri" w:hAnsi="Calibri" w:cs="Calibri"/>
                <w:sz w:val="20"/>
                <w:szCs w:val="20"/>
              </w:rPr>
            </w:pPr>
            <w:r w:rsidRPr="00941C0E">
              <w:rPr>
                <w:rFonts w:ascii="Calibri" w:eastAsia="Calibri" w:hAnsi="Calibri" w:cs="Calibri"/>
                <w:b/>
                <w:bCs/>
                <w:sz w:val="20"/>
                <w:szCs w:val="20"/>
              </w:rPr>
              <w:t>Kropsligt, rumligt og socialt (KRS)</w:t>
            </w:r>
          </w:p>
          <w:p w14:paraId="79C654B4" w14:textId="5D28E09B" w:rsidR="3E1126E5" w:rsidRPr="00941C0E" w:rsidRDefault="3E1126E5" w:rsidP="6EB5B119">
            <w:pPr>
              <w:ind w:left="112"/>
              <w:rPr>
                <w:rFonts w:ascii="Calibri" w:eastAsia="Calibri" w:hAnsi="Calibri" w:cs="Calibri"/>
                <w:sz w:val="20"/>
                <w:szCs w:val="20"/>
              </w:rPr>
            </w:pPr>
          </w:p>
          <w:p w14:paraId="013859ED" w14:textId="5C0B4D2F" w:rsidR="3E1126E5" w:rsidRPr="00941C0E" w:rsidRDefault="3E1126E5" w:rsidP="6EB5B119">
            <w:pPr>
              <w:ind w:left="112"/>
              <w:rPr>
                <w:rFonts w:ascii="Calibri" w:eastAsia="Calibri" w:hAnsi="Calibri" w:cs="Calibri"/>
                <w:sz w:val="20"/>
                <w:szCs w:val="20"/>
              </w:rPr>
            </w:pPr>
          </w:p>
          <w:p w14:paraId="073EE5ED" w14:textId="3AB4AFAC" w:rsidR="3E1126E5" w:rsidRPr="00941C0E" w:rsidRDefault="3E1126E5" w:rsidP="6EB5B119">
            <w:pPr>
              <w:ind w:left="112"/>
              <w:rPr>
                <w:rFonts w:ascii="Calibri" w:eastAsia="Calibri" w:hAnsi="Calibri" w:cs="Calibri"/>
                <w:sz w:val="20"/>
                <w:szCs w:val="20"/>
              </w:rPr>
            </w:pPr>
          </w:p>
          <w:p w14:paraId="5D69DD9E" w14:textId="6311261F" w:rsidR="3E1126E5" w:rsidRPr="00941C0E" w:rsidRDefault="3E1126E5" w:rsidP="6EB5B119">
            <w:pPr>
              <w:ind w:left="112"/>
              <w:rPr>
                <w:rFonts w:ascii="Calibri" w:eastAsia="Calibri" w:hAnsi="Calibri" w:cs="Calibri"/>
                <w:sz w:val="20"/>
                <w:szCs w:val="20"/>
              </w:rPr>
            </w:pPr>
          </w:p>
          <w:p w14:paraId="6801DD4C" w14:textId="0BBF8E81" w:rsidR="3E1126E5" w:rsidRPr="00941C0E" w:rsidRDefault="3E1126E5" w:rsidP="6EB5B119">
            <w:pPr>
              <w:ind w:left="112"/>
              <w:rPr>
                <w:rFonts w:ascii="Calibri" w:eastAsia="Calibri" w:hAnsi="Calibri" w:cs="Calibri"/>
                <w:sz w:val="20"/>
                <w:szCs w:val="20"/>
              </w:rPr>
            </w:pPr>
          </w:p>
          <w:p w14:paraId="63B7F63D" w14:textId="60F0EB59" w:rsidR="3E1126E5" w:rsidRPr="00941C0E" w:rsidRDefault="3E1126E5" w:rsidP="6EB5B119">
            <w:pPr>
              <w:ind w:left="112"/>
              <w:rPr>
                <w:rFonts w:ascii="Calibri" w:eastAsia="Calibri" w:hAnsi="Calibri" w:cs="Calibri"/>
                <w:sz w:val="20"/>
                <w:szCs w:val="20"/>
              </w:rPr>
            </w:pPr>
          </w:p>
          <w:p w14:paraId="3E11A9EC" w14:textId="742C43EA" w:rsidR="3E1126E5" w:rsidRPr="00941C0E" w:rsidRDefault="3E1126E5" w:rsidP="6EB5B119">
            <w:pPr>
              <w:ind w:left="112"/>
              <w:rPr>
                <w:rFonts w:ascii="Calibri" w:eastAsia="Calibri" w:hAnsi="Calibri" w:cs="Calibri"/>
                <w:sz w:val="20"/>
                <w:szCs w:val="20"/>
              </w:rPr>
            </w:pPr>
          </w:p>
          <w:p w14:paraId="4B0B306A" w14:textId="3A306236" w:rsidR="3E1126E5" w:rsidRPr="00941C0E" w:rsidRDefault="3E1126E5" w:rsidP="6EB5B119">
            <w:pPr>
              <w:ind w:left="112"/>
              <w:rPr>
                <w:rFonts w:ascii="Calibri" w:eastAsia="Calibri" w:hAnsi="Calibri" w:cs="Calibri"/>
                <w:sz w:val="20"/>
                <w:szCs w:val="20"/>
              </w:rPr>
            </w:pPr>
          </w:p>
          <w:p w14:paraId="1A028E61" w14:textId="3934FAF9" w:rsidR="3E1126E5" w:rsidRPr="00941C0E" w:rsidRDefault="3E1126E5" w:rsidP="6EB5B119">
            <w:pPr>
              <w:ind w:left="112"/>
              <w:rPr>
                <w:rFonts w:ascii="Calibri" w:eastAsia="Calibri" w:hAnsi="Calibri" w:cs="Calibri"/>
                <w:sz w:val="20"/>
                <w:szCs w:val="20"/>
              </w:rPr>
            </w:pPr>
          </w:p>
          <w:p w14:paraId="541B7A06" w14:textId="69CE858C" w:rsidR="3E1126E5" w:rsidRPr="00941C0E" w:rsidRDefault="3E1126E5" w:rsidP="6EB5B119">
            <w:pPr>
              <w:ind w:left="112"/>
              <w:rPr>
                <w:rFonts w:ascii="Calibri" w:eastAsia="Calibri" w:hAnsi="Calibri" w:cs="Calibri"/>
                <w:sz w:val="20"/>
                <w:szCs w:val="20"/>
              </w:rPr>
            </w:pPr>
          </w:p>
          <w:p w14:paraId="172ECF4A" w14:textId="27C7D622" w:rsidR="3E1126E5" w:rsidRPr="00941C0E" w:rsidRDefault="3E1126E5" w:rsidP="6EB5B119">
            <w:pPr>
              <w:ind w:left="112"/>
              <w:rPr>
                <w:rFonts w:ascii="Calibri" w:eastAsia="Calibri" w:hAnsi="Calibri" w:cs="Calibri"/>
                <w:sz w:val="20"/>
                <w:szCs w:val="20"/>
              </w:rPr>
            </w:pPr>
          </w:p>
          <w:p w14:paraId="025F853B" w14:textId="35EBEAF9" w:rsidR="3E1126E5" w:rsidRPr="00941C0E" w:rsidRDefault="3E1126E5" w:rsidP="6EB5B119">
            <w:pPr>
              <w:ind w:left="112"/>
              <w:rPr>
                <w:rFonts w:ascii="Calibri" w:eastAsia="Calibri" w:hAnsi="Calibri" w:cs="Calibri"/>
                <w:sz w:val="20"/>
                <w:szCs w:val="20"/>
              </w:rPr>
            </w:pPr>
          </w:p>
          <w:p w14:paraId="60835AF9" w14:textId="2FB1599E" w:rsidR="3E1126E5" w:rsidRPr="00941C0E" w:rsidRDefault="3E1126E5" w:rsidP="6EB5B119">
            <w:pPr>
              <w:ind w:left="112"/>
              <w:rPr>
                <w:rFonts w:ascii="Calibri" w:eastAsia="Calibri" w:hAnsi="Calibri" w:cs="Calibri"/>
                <w:sz w:val="20"/>
                <w:szCs w:val="20"/>
              </w:rPr>
            </w:pPr>
          </w:p>
          <w:p w14:paraId="4114A5DA" w14:textId="71AE2C05" w:rsidR="3E1126E5" w:rsidRPr="00941C0E" w:rsidRDefault="3E1126E5" w:rsidP="6EB5B119">
            <w:pPr>
              <w:ind w:left="112"/>
              <w:rPr>
                <w:rFonts w:ascii="Calibri" w:eastAsia="Calibri" w:hAnsi="Calibri" w:cs="Calibri"/>
                <w:sz w:val="20"/>
                <w:szCs w:val="20"/>
              </w:rPr>
            </w:pPr>
          </w:p>
          <w:p w14:paraId="7B278857" w14:textId="244C89AE" w:rsidR="3E1126E5" w:rsidRPr="00941C0E" w:rsidRDefault="3E1126E5" w:rsidP="6EB5B119">
            <w:pPr>
              <w:ind w:left="112"/>
              <w:rPr>
                <w:rFonts w:ascii="Calibri" w:eastAsia="Calibri" w:hAnsi="Calibri" w:cs="Calibri"/>
                <w:sz w:val="20"/>
                <w:szCs w:val="20"/>
              </w:rPr>
            </w:pPr>
          </w:p>
          <w:p w14:paraId="42F2CB55" w14:textId="13E13DA1" w:rsidR="3E1126E5" w:rsidRPr="00941C0E" w:rsidRDefault="3E1126E5" w:rsidP="6EB5B119">
            <w:pPr>
              <w:ind w:left="112"/>
              <w:rPr>
                <w:rFonts w:ascii="Calibri" w:eastAsia="Calibri" w:hAnsi="Calibri" w:cs="Calibri"/>
                <w:sz w:val="20"/>
                <w:szCs w:val="20"/>
              </w:rPr>
            </w:pPr>
          </w:p>
          <w:p w14:paraId="5BD56867" w14:textId="748B6F97" w:rsidR="3E1126E5" w:rsidRPr="00941C0E" w:rsidRDefault="6EB5B119" w:rsidP="6EB5B119">
            <w:pPr>
              <w:ind w:left="112"/>
              <w:rPr>
                <w:rFonts w:ascii="Calibri" w:eastAsia="Calibri" w:hAnsi="Calibri" w:cs="Calibri"/>
                <w:sz w:val="20"/>
                <w:szCs w:val="20"/>
              </w:rPr>
            </w:pPr>
            <w:r w:rsidRPr="00941C0E">
              <w:rPr>
                <w:rFonts w:ascii="Calibri" w:eastAsia="Calibri" w:hAnsi="Calibri" w:cs="Calibri"/>
                <w:b/>
                <w:bCs/>
                <w:sz w:val="20"/>
                <w:szCs w:val="20"/>
              </w:rPr>
              <w:t>Lydeurytmi (LE)</w:t>
            </w:r>
          </w:p>
          <w:p w14:paraId="1265B6C8" w14:textId="26D42070" w:rsidR="3E1126E5" w:rsidRPr="00941C0E" w:rsidRDefault="3E1126E5" w:rsidP="6EB5B119">
            <w:pPr>
              <w:ind w:left="112"/>
              <w:rPr>
                <w:rFonts w:ascii="Calibri" w:eastAsia="Calibri" w:hAnsi="Calibri" w:cs="Calibri"/>
                <w:sz w:val="20"/>
                <w:szCs w:val="20"/>
              </w:rPr>
            </w:pPr>
          </w:p>
          <w:p w14:paraId="11BB304A" w14:textId="18E26C71" w:rsidR="3E1126E5" w:rsidRPr="00941C0E" w:rsidRDefault="3E1126E5" w:rsidP="6EB5B119">
            <w:pPr>
              <w:ind w:left="112"/>
              <w:rPr>
                <w:rFonts w:ascii="Calibri" w:eastAsia="Calibri" w:hAnsi="Calibri" w:cs="Calibri"/>
                <w:sz w:val="20"/>
                <w:szCs w:val="20"/>
              </w:rPr>
            </w:pPr>
          </w:p>
          <w:p w14:paraId="426A50C7" w14:textId="5C2D1964" w:rsidR="3E1126E5" w:rsidRPr="00941C0E" w:rsidRDefault="3E1126E5" w:rsidP="6EB5B119">
            <w:pPr>
              <w:ind w:left="112"/>
              <w:rPr>
                <w:rFonts w:ascii="Calibri" w:eastAsia="Calibri" w:hAnsi="Calibri" w:cs="Calibri"/>
                <w:sz w:val="20"/>
                <w:szCs w:val="20"/>
              </w:rPr>
            </w:pPr>
          </w:p>
          <w:p w14:paraId="07EE9BD7" w14:textId="12920EE9" w:rsidR="3E1126E5" w:rsidRPr="00941C0E" w:rsidRDefault="3E1126E5" w:rsidP="6EB5B119">
            <w:pPr>
              <w:ind w:left="112"/>
              <w:rPr>
                <w:rFonts w:ascii="Calibri" w:eastAsia="Calibri" w:hAnsi="Calibri" w:cs="Calibri"/>
                <w:sz w:val="20"/>
                <w:szCs w:val="20"/>
              </w:rPr>
            </w:pPr>
          </w:p>
          <w:p w14:paraId="2152A2FA" w14:textId="70B60537" w:rsidR="3E1126E5" w:rsidRPr="00941C0E" w:rsidRDefault="3E1126E5" w:rsidP="6EB5B119">
            <w:pPr>
              <w:ind w:left="112"/>
              <w:rPr>
                <w:rFonts w:ascii="Calibri" w:eastAsia="Calibri" w:hAnsi="Calibri" w:cs="Calibri"/>
                <w:sz w:val="20"/>
                <w:szCs w:val="20"/>
              </w:rPr>
            </w:pPr>
          </w:p>
          <w:p w14:paraId="0FDCE327" w14:textId="3DB93A8A" w:rsidR="3E1126E5" w:rsidRPr="00941C0E" w:rsidRDefault="3E1126E5" w:rsidP="6EB5B119">
            <w:pPr>
              <w:ind w:left="112"/>
              <w:rPr>
                <w:rFonts w:ascii="Calibri" w:eastAsia="Calibri" w:hAnsi="Calibri" w:cs="Calibri"/>
                <w:sz w:val="20"/>
                <w:szCs w:val="20"/>
              </w:rPr>
            </w:pPr>
          </w:p>
          <w:p w14:paraId="145AF3C6" w14:textId="38C5FC78" w:rsidR="3E1126E5" w:rsidRPr="00941C0E" w:rsidRDefault="3E1126E5" w:rsidP="6EB5B119">
            <w:pPr>
              <w:ind w:left="112"/>
              <w:rPr>
                <w:rFonts w:ascii="Calibri" w:eastAsia="Calibri" w:hAnsi="Calibri" w:cs="Calibri"/>
                <w:sz w:val="20"/>
                <w:szCs w:val="20"/>
              </w:rPr>
            </w:pPr>
          </w:p>
          <w:p w14:paraId="55B0C0C1" w14:textId="5640FB46" w:rsidR="3E1126E5" w:rsidRPr="00941C0E" w:rsidRDefault="3E1126E5" w:rsidP="6EB5B119">
            <w:pPr>
              <w:ind w:left="112"/>
              <w:rPr>
                <w:rFonts w:ascii="Calibri" w:eastAsia="Calibri" w:hAnsi="Calibri" w:cs="Calibri"/>
                <w:sz w:val="20"/>
                <w:szCs w:val="20"/>
              </w:rPr>
            </w:pPr>
          </w:p>
          <w:p w14:paraId="4871F5CF" w14:textId="40F42F36" w:rsidR="3E1126E5" w:rsidRPr="00941C0E" w:rsidRDefault="3E1126E5" w:rsidP="6EB5B119">
            <w:pPr>
              <w:ind w:left="112"/>
              <w:rPr>
                <w:rFonts w:ascii="Calibri" w:eastAsia="Calibri" w:hAnsi="Calibri" w:cs="Calibri"/>
                <w:sz w:val="20"/>
                <w:szCs w:val="20"/>
              </w:rPr>
            </w:pPr>
          </w:p>
          <w:p w14:paraId="298C7EDC" w14:textId="3B4B7CDE" w:rsidR="3E1126E5" w:rsidRPr="00941C0E" w:rsidRDefault="3E1126E5" w:rsidP="6EB5B119">
            <w:pPr>
              <w:ind w:left="112"/>
              <w:rPr>
                <w:rFonts w:ascii="Calibri" w:eastAsia="Calibri" w:hAnsi="Calibri" w:cs="Calibri"/>
                <w:sz w:val="20"/>
                <w:szCs w:val="20"/>
              </w:rPr>
            </w:pPr>
          </w:p>
          <w:p w14:paraId="394CAE9E" w14:textId="7AFE2954" w:rsidR="3E1126E5" w:rsidRPr="00941C0E" w:rsidRDefault="3E1126E5" w:rsidP="6EB5B119">
            <w:pPr>
              <w:ind w:left="112"/>
              <w:rPr>
                <w:rFonts w:ascii="Calibri" w:eastAsia="Calibri" w:hAnsi="Calibri" w:cs="Calibri"/>
                <w:sz w:val="20"/>
                <w:szCs w:val="20"/>
              </w:rPr>
            </w:pPr>
          </w:p>
          <w:p w14:paraId="22DA3114" w14:textId="1B4CC94B" w:rsidR="3E1126E5" w:rsidRPr="00941C0E" w:rsidRDefault="6EB5B119" w:rsidP="6EB5B119">
            <w:pPr>
              <w:ind w:left="112"/>
              <w:rPr>
                <w:rFonts w:ascii="Calibri" w:eastAsia="Calibri" w:hAnsi="Calibri" w:cs="Calibri"/>
                <w:sz w:val="20"/>
                <w:szCs w:val="20"/>
              </w:rPr>
            </w:pPr>
            <w:r w:rsidRPr="00941C0E">
              <w:rPr>
                <w:rFonts w:ascii="Calibri" w:eastAsia="Calibri" w:hAnsi="Calibri" w:cs="Calibri"/>
                <w:b/>
                <w:bCs/>
                <w:sz w:val="20"/>
                <w:szCs w:val="20"/>
              </w:rPr>
              <w:t>Toneeurytmi (TE)</w:t>
            </w:r>
          </w:p>
        </w:tc>
        <w:tc>
          <w:tcPr>
            <w:tcW w:w="6689" w:type="dxa"/>
            <w:tcMar>
              <w:left w:w="105" w:type="dxa"/>
              <w:right w:w="105" w:type="dxa"/>
            </w:tcMar>
          </w:tcPr>
          <w:p w14:paraId="6A9A7472" w14:textId="5DC451C2" w:rsidR="000D5330" w:rsidRDefault="6EB5B119" w:rsidP="6EB5B119">
            <w:pPr>
              <w:spacing w:line="292" w:lineRule="exact"/>
              <w:ind w:left="112" w:right="177"/>
              <w:rPr>
                <w:rFonts w:ascii="Calibri" w:eastAsia="Calibri" w:hAnsi="Calibri" w:cs="Calibri"/>
                <w:sz w:val="20"/>
                <w:szCs w:val="20"/>
              </w:rPr>
            </w:pPr>
            <w:r w:rsidRPr="00941C0E">
              <w:rPr>
                <w:rFonts w:ascii="Calibri" w:eastAsia="Calibri" w:hAnsi="Calibri" w:cs="Calibri"/>
                <w:sz w:val="20"/>
                <w:szCs w:val="20"/>
              </w:rPr>
              <w:lastRenderedPageBreak/>
              <w:t>Teoretisk</w:t>
            </w:r>
            <w:r w:rsidR="000D5330">
              <w:rPr>
                <w:rFonts w:ascii="Calibri" w:eastAsia="Calibri" w:hAnsi="Calibri" w:cs="Calibri"/>
                <w:sz w:val="20"/>
                <w:szCs w:val="20"/>
              </w:rPr>
              <w:t>e</w:t>
            </w:r>
            <w:r w:rsidRPr="00941C0E">
              <w:rPr>
                <w:rFonts w:ascii="Calibri" w:eastAsia="Calibri" w:hAnsi="Calibri" w:cs="Calibri"/>
                <w:sz w:val="20"/>
                <w:szCs w:val="20"/>
              </w:rPr>
              <w:t xml:space="preserve"> og bevægelsesmæssige videns- og færdighedsmål</w:t>
            </w:r>
          </w:p>
          <w:p w14:paraId="3C407720" w14:textId="7BCFB688" w:rsidR="3E1126E5" w:rsidRPr="00941C0E" w:rsidRDefault="6EB5B119" w:rsidP="6EB5B119">
            <w:pPr>
              <w:spacing w:line="292" w:lineRule="exact"/>
              <w:ind w:left="112" w:right="177"/>
              <w:rPr>
                <w:rFonts w:ascii="Calibri" w:eastAsia="Calibri" w:hAnsi="Calibri" w:cs="Calibri"/>
                <w:sz w:val="20"/>
                <w:szCs w:val="20"/>
              </w:rPr>
            </w:pPr>
            <w:r w:rsidRPr="006D2096">
              <w:rPr>
                <w:rFonts w:ascii="Calibri" w:eastAsia="Calibri" w:hAnsi="Calibri" w:cs="Calibri"/>
                <w:i/>
                <w:iCs/>
                <w:sz w:val="20"/>
                <w:szCs w:val="20"/>
              </w:rPr>
              <w:t>Undervisningen giver mulighed for at:</w:t>
            </w:r>
          </w:p>
          <w:p w14:paraId="082159DD" w14:textId="467DAB3B" w:rsidR="3E1126E5" w:rsidRPr="00941C0E" w:rsidRDefault="2C681BC0" w:rsidP="6EB5B119">
            <w:pPr>
              <w:pStyle w:val="Listeafsnit"/>
              <w:numPr>
                <w:ilvl w:val="0"/>
                <w:numId w:val="2"/>
              </w:numPr>
              <w:tabs>
                <w:tab w:val="left" w:pos="833"/>
              </w:tabs>
              <w:ind w:right="263"/>
              <w:rPr>
                <w:rFonts w:ascii="Calibri" w:eastAsia="Calibri" w:hAnsi="Calibri" w:cs="Calibri"/>
                <w:sz w:val="20"/>
                <w:szCs w:val="20"/>
              </w:rPr>
            </w:pPr>
            <w:r w:rsidRPr="00941C0E">
              <w:rPr>
                <w:rFonts w:ascii="Calibri" w:eastAsia="Calibri" w:hAnsi="Calibri" w:cs="Calibri"/>
                <w:sz w:val="20"/>
                <w:szCs w:val="20"/>
              </w:rPr>
              <w:t>Gøre kroppen til et mere fle</w:t>
            </w:r>
            <w:r w:rsidR="006D2096">
              <w:rPr>
                <w:rFonts w:ascii="Calibri" w:eastAsia="Calibri" w:hAnsi="Calibri" w:cs="Calibri"/>
                <w:sz w:val="20"/>
                <w:szCs w:val="20"/>
              </w:rPr>
              <w:t>ks</w:t>
            </w:r>
            <w:r w:rsidRPr="00941C0E">
              <w:rPr>
                <w:rFonts w:ascii="Calibri" w:eastAsia="Calibri" w:hAnsi="Calibri" w:cs="Calibri"/>
                <w:sz w:val="20"/>
                <w:szCs w:val="20"/>
              </w:rPr>
              <w:t>ibelt og lydhørt instrument for sjælens intentioner, gennem harmonisering af elevens sjælelige-spirituelle natur</w:t>
            </w:r>
          </w:p>
          <w:p w14:paraId="7B1E2EF2" w14:textId="200C5A06" w:rsidR="3E1126E5" w:rsidRPr="00941C0E" w:rsidRDefault="2C681BC0" w:rsidP="6EB5B119">
            <w:pPr>
              <w:pStyle w:val="Listeafsnit"/>
              <w:numPr>
                <w:ilvl w:val="0"/>
                <w:numId w:val="2"/>
              </w:numPr>
              <w:tabs>
                <w:tab w:val="left" w:pos="833"/>
              </w:tabs>
              <w:spacing w:line="305" w:lineRule="exact"/>
              <w:rPr>
                <w:rFonts w:ascii="Calibri" w:eastAsia="Calibri" w:hAnsi="Calibri" w:cs="Calibri"/>
                <w:sz w:val="20"/>
                <w:szCs w:val="20"/>
              </w:rPr>
            </w:pPr>
            <w:r w:rsidRPr="00941C0E">
              <w:rPr>
                <w:rFonts w:ascii="Calibri" w:eastAsia="Calibri" w:hAnsi="Calibri" w:cs="Calibri"/>
                <w:sz w:val="20"/>
                <w:szCs w:val="20"/>
              </w:rPr>
              <w:lastRenderedPageBreak/>
              <w:t>Opnå større kropsbevidsthed og selverkendelse</w:t>
            </w:r>
          </w:p>
          <w:p w14:paraId="4A9AC209" w14:textId="7ADA2FDF" w:rsidR="3E1126E5" w:rsidRPr="00941C0E" w:rsidRDefault="2C681BC0" w:rsidP="6EB5B119">
            <w:pPr>
              <w:pStyle w:val="Listeafsnit"/>
              <w:numPr>
                <w:ilvl w:val="0"/>
                <w:numId w:val="2"/>
              </w:numPr>
              <w:tabs>
                <w:tab w:val="left" w:pos="833"/>
              </w:tabs>
              <w:spacing w:before="1" w:line="305" w:lineRule="exact"/>
              <w:rPr>
                <w:rFonts w:ascii="Calibri" w:eastAsia="Calibri" w:hAnsi="Calibri" w:cs="Calibri"/>
                <w:sz w:val="20"/>
                <w:szCs w:val="20"/>
              </w:rPr>
            </w:pPr>
            <w:r w:rsidRPr="00941C0E">
              <w:rPr>
                <w:rFonts w:ascii="Calibri" w:eastAsia="Calibri" w:hAnsi="Calibri" w:cs="Calibri"/>
                <w:sz w:val="20"/>
                <w:szCs w:val="20"/>
              </w:rPr>
              <w:t>Beherske det eurytmiske alfabet</w:t>
            </w:r>
          </w:p>
          <w:p w14:paraId="4ABC150B" w14:textId="6E363CF2" w:rsidR="3E1126E5" w:rsidRPr="00941C0E" w:rsidRDefault="2C681BC0" w:rsidP="6EB5B119">
            <w:pPr>
              <w:pStyle w:val="Listeafsnit"/>
              <w:numPr>
                <w:ilvl w:val="0"/>
                <w:numId w:val="2"/>
              </w:numPr>
              <w:tabs>
                <w:tab w:val="left" w:pos="833"/>
              </w:tabs>
              <w:spacing w:line="305" w:lineRule="exact"/>
              <w:rPr>
                <w:rFonts w:ascii="Calibri" w:eastAsia="Calibri" w:hAnsi="Calibri" w:cs="Calibri"/>
                <w:sz w:val="20"/>
                <w:szCs w:val="20"/>
              </w:rPr>
            </w:pPr>
            <w:r w:rsidRPr="00941C0E">
              <w:rPr>
                <w:rFonts w:ascii="Calibri" w:eastAsia="Calibri" w:hAnsi="Calibri" w:cs="Calibri"/>
                <w:sz w:val="20"/>
                <w:szCs w:val="20"/>
              </w:rPr>
              <w:t>Kunne udtrykke sjælestemninger i sproget gennem bevægelse</w:t>
            </w:r>
          </w:p>
          <w:p w14:paraId="549B1860" w14:textId="7DEBA189" w:rsidR="3E1126E5" w:rsidRPr="00941C0E" w:rsidRDefault="2C681BC0" w:rsidP="6EB5B119">
            <w:pPr>
              <w:pStyle w:val="Listeafsnit"/>
              <w:numPr>
                <w:ilvl w:val="0"/>
                <w:numId w:val="2"/>
              </w:numPr>
              <w:tabs>
                <w:tab w:val="left" w:pos="833"/>
              </w:tabs>
              <w:spacing w:line="305" w:lineRule="exact"/>
              <w:rPr>
                <w:rFonts w:ascii="Calibri" w:eastAsia="Calibri" w:hAnsi="Calibri" w:cs="Calibri"/>
                <w:sz w:val="20"/>
                <w:szCs w:val="20"/>
              </w:rPr>
            </w:pPr>
            <w:r w:rsidRPr="00941C0E">
              <w:rPr>
                <w:rFonts w:ascii="Calibri" w:eastAsia="Calibri" w:hAnsi="Calibri" w:cs="Calibri"/>
                <w:sz w:val="20"/>
                <w:szCs w:val="20"/>
              </w:rPr>
              <w:t>Kunne opleve tanke, følelse og vilje som forskellige kvaliteter</w:t>
            </w:r>
          </w:p>
          <w:p w14:paraId="611F756B" w14:textId="66A76CFD" w:rsidR="3E1126E5" w:rsidRPr="00941C0E" w:rsidRDefault="2C681BC0" w:rsidP="6EB5B119">
            <w:pPr>
              <w:pStyle w:val="Listeafsnit"/>
              <w:numPr>
                <w:ilvl w:val="0"/>
                <w:numId w:val="2"/>
              </w:numPr>
              <w:tabs>
                <w:tab w:val="left" w:pos="833"/>
              </w:tabs>
              <w:spacing w:line="305" w:lineRule="exact"/>
              <w:rPr>
                <w:rFonts w:ascii="Calibri" w:eastAsia="Calibri" w:hAnsi="Calibri" w:cs="Calibri"/>
                <w:sz w:val="20"/>
                <w:szCs w:val="20"/>
              </w:rPr>
            </w:pPr>
            <w:r w:rsidRPr="00941C0E">
              <w:rPr>
                <w:rFonts w:ascii="Calibri" w:eastAsia="Calibri" w:hAnsi="Calibri" w:cs="Calibri"/>
                <w:sz w:val="20"/>
                <w:szCs w:val="20"/>
              </w:rPr>
              <w:t>beherske den frontale rumlige udførelse af forskellige formprincipper som fx cirkel, ellipse, pentagram, pentagon, trekanter samt andre sammensatte koreografier i forhold til tekster, digte, eventyr m.m.</w:t>
            </w:r>
          </w:p>
          <w:p w14:paraId="1FAE0214" w14:textId="3B5E2B3B" w:rsidR="3E1126E5" w:rsidRPr="00941C0E" w:rsidRDefault="2C681BC0" w:rsidP="6EB5B119">
            <w:pPr>
              <w:pStyle w:val="Listeafsnit"/>
              <w:numPr>
                <w:ilvl w:val="0"/>
                <w:numId w:val="2"/>
              </w:numPr>
              <w:rPr>
                <w:rFonts w:ascii="Calibri" w:eastAsia="Calibri" w:hAnsi="Calibri" w:cs="Calibri"/>
                <w:sz w:val="20"/>
                <w:szCs w:val="20"/>
              </w:rPr>
            </w:pPr>
            <w:r w:rsidRPr="00941C0E">
              <w:rPr>
                <w:rFonts w:ascii="Calibri" w:eastAsia="Calibri" w:hAnsi="Calibri" w:cs="Calibri"/>
                <w:sz w:val="20"/>
                <w:szCs w:val="20"/>
              </w:rPr>
              <w:t>beherske forskellige koncentrations- og koordinationsøvelser samt behændighedsøvelser for hænder, fingre, fødder, ben.</w:t>
            </w:r>
          </w:p>
          <w:p w14:paraId="58D856B7" w14:textId="23781FC6" w:rsidR="3E1126E5" w:rsidRPr="00941C0E" w:rsidRDefault="2C681BC0" w:rsidP="6EB5B119">
            <w:pPr>
              <w:pStyle w:val="Listeafsnit"/>
              <w:numPr>
                <w:ilvl w:val="0"/>
                <w:numId w:val="2"/>
              </w:numPr>
              <w:rPr>
                <w:rFonts w:ascii="Calibri" w:eastAsia="Calibri" w:hAnsi="Calibri" w:cs="Calibri"/>
                <w:sz w:val="20"/>
                <w:szCs w:val="20"/>
              </w:rPr>
            </w:pPr>
            <w:r w:rsidRPr="00941C0E">
              <w:rPr>
                <w:rFonts w:ascii="Calibri" w:eastAsia="Calibri" w:hAnsi="Calibri" w:cs="Calibri"/>
                <w:sz w:val="20"/>
                <w:szCs w:val="20"/>
              </w:rPr>
              <w:t>have opnået vågenhed og koncentration i de sociale øvelser gennem rumlig bevægelse.</w:t>
            </w:r>
          </w:p>
          <w:p w14:paraId="7E4E8B8F" w14:textId="090D6D32" w:rsidR="3E1126E5" w:rsidRPr="00941C0E" w:rsidRDefault="3E1126E5" w:rsidP="6EB5B119">
            <w:pPr>
              <w:tabs>
                <w:tab w:val="left" w:pos="833"/>
              </w:tabs>
              <w:spacing w:line="305" w:lineRule="exact"/>
              <w:ind w:left="112"/>
              <w:rPr>
                <w:rFonts w:ascii="Calibri" w:eastAsia="Calibri" w:hAnsi="Calibri" w:cs="Calibri"/>
                <w:sz w:val="20"/>
                <w:szCs w:val="20"/>
              </w:rPr>
            </w:pPr>
          </w:p>
          <w:p w14:paraId="6308DCAE" w14:textId="6B0EDC3B" w:rsidR="3E1126E5" w:rsidRPr="006D2096" w:rsidRDefault="6EB5B119" w:rsidP="6EB5B119">
            <w:pPr>
              <w:tabs>
                <w:tab w:val="left" w:pos="833"/>
              </w:tabs>
              <w:spacing w:before="1" w:line="305" w:lineRule="exact"/>
              <w:ind w:left="112"/>
              <w:rPr>
                <w:rFonts w:ascii="Calibri" w:eastAsia="Calibri" w:hAnsi="Calibri" w:cs="Calibri"/>
                <w:i/>
                <w:iCs/>
                <w:sz w:val="20"/>
                <w:szCs w:val="20"/>
              </w:rPr>
            </w:pPr>
            <w:r w:rsidRPr="006D2096">
              <w:rPr>
                <w:rFonts w:ascii="Calibri" w:eastAsia="Calibri" w:hAnsi="Calibri" w:cs="Calibri"/>
                <w:i/>
                <w:iCs/>
                <w:sz w:val="20"/>
                <w:szCs w:val="20"/>
              </w:rPr>
              <w:t>Undervisningen giver eleven mulighed for at kunne:</w:t>
            </w:r>
          </w:p>
          <w:p w14:paraId="04B08D08" w14:textId="6DF80CD9" w:rsidR="3E1126E5" w:rsidRPr="00941C0E" w:rsidRDefault="2C681BC0" w:rsidP="6EB5B119">
            <w:pPr>
              <w:pStyle w:val="Listeafsnit"/>
              <w:numPr>
                <w:ilvl w:val="0"/>
                <w:numId w:val="2"/>
              </w:numPr>
              <w:tabs>
                <w:tab w:val="left" w:pos="833"/>
              </w:tabs>
              <w:spacing w:before="1" w:line="305" w:lineRule="exact"/>
              <w:rPr>
                <w:rFonts w:ascii="Calibri" w:eastAsia="Calibri" w:hAnsi="Calibri" w:cs="Calibri"/>
                <w:sz w:val="20"/>
                <w:szCs w:val="20"/>
              </w:rPr>
            </w:pPr>
            <w:r w:rsidRPr="00941C0E">
              <w:rPr>
                <w:rFonts w:ascii="Calibri" w:eastAsia="Calibri" w:hAnsi="Calibri" w:cs="Calibri"/>
                <w:sz w:val="20"/>
                <w:szCs w:val="20"/>
              </w:rPr>
              <w:t xml:space="preserve">Beherske grundrytmer (jambe, trokæ, daktyl, anapæst, </w:t>
            </w:r>
            <w:proofErr w:type="spellStart"/>
            <w:r w:rsidRPr="00941C0E">
              <w:rPr>
                <w:rFonts w:ascii="Calibri" w:eastAsia="Calibri" w:hAnsi="Calibri" w:cs="Calibri"/>
                <w:sz w:val="20"/>
                <w:szCs w:val="20"/>
              </w:rPr>
              <w:t>amfibrachu</w:t>
            </w:r>
            <w:proofErr w:type="spellEnd"/>
            <w:r w:rsidRPr="00941C0E">
              <w:rPr>
                <w:rFonts w:ascii="Calibri" w:eastAsia="Calibri" w:hAnsi="Calibri" w:cs="Calibri"/>
                <w:sz w:val="20"/>
                <w:szCs w:val="20"/>
              </w:rPr>
              <w:t>)</w:t>
            </w:r>
          </w:p>
          <w:p w14:paraId="0650E952" w14:textId="66E17332" w:rsidR="3E1126E5" w:rsidRPr="00941C0E" w:rsidRDefault="2C681BC0" w:rsidP="6EB5B119">
            <w:pPr>
              <w:pStyle w:val="Listeafsnit"/>
              <w:numPr>
                <w:ilvl w:val="0"/>
                <w:numId w:val="2"/>
              </w:numPr>
              <w:tabs>
                <w:tab w:val="left" w:pos="833"/>
              </w:tabs>
              <w:spacing w:line="305" w:lineRule="exact"/>
              <w:rPr>
                <w:rFonts w:ascii="Calibri" w:eastAsia="Calibri" w:hAnsi="Calibri" w:cs="Calibri"/>
                <w:sz w:val="20"/>
                <w:szCs w:val="20"/>
              </w:rPr>
            </w:pPr>
            <w:r w:rsidRPr="00941C0E">
              <w:rPr>
                <w:rFonts w:ascii="Calibri" w:eastAsia="Calibri" w:hAnsi="Calibri" w:cs="Calibri"/>
                <w:sz w:val="20"/>
                <w:szCs w:val="20"/>
              </w:rPr>
              <w:t>Kende bevægelserne for vokaler og konsonanter</w:t>
            </w:r>
          </w:p>
          <w:p w14:paraId="63826F9C" w14:textId="019E1DD5" w:rsidR="3E1126E5" w:rsidRPr="00941C0E" w:rsidRDefault="2C681BC0" w:rsidP="6EB5B119">
            <w:pPr>
              <w:pStyle w:val="Listeafsnit"/>
              <w:numPr>
                <w:ilvl w:val="0"/>
                <w:numId w:val="2"/>
              </w:numPr>
              <w:tabs>
                <w:tab w:val="left" w:pos="833"/>
              </w:tabs>
              <w:spacing w:line="305" w:lineRule="exact"/>
              <w:rPr>
                <w:rFonts w:ascii="Calibri" w:eastAsia="Calibri" w:hAnsi="Calibri" w:cs="Calibri"/>
                <w:sz w:val="20"/>
                <w:szCs w:val="20"/>
              </w:rPr>
            </w:pPr>
            <w:r w:rsidRPr="00941C0E">
              <w:rPr>
                <w:rFonts w:ascii="Calibri" w:eastAsia="Calibri" w:hAnsi="Calibri" w:cs="Calibri"/>
                <w:sz w:val="20"/>
                <w:szCs w:val="20"/>
              </w:rPr>
              <w:t>have et relativt bevidst forhold til det talte sprogs elementer, fx vokaler og konsonanter og deres omsætning til og udtryk i bevægelse.</w:t>
            </w:r>
          </w:p>
          <w:p w14:paraId="316753F4" w14:textId="2A9109B4" w:rsidR="3E1126E5" w:rsidRPr="00941C0E" w:rsidRDefault="2C681BC0" w:rsidP="6EB5B119">
            <w:pPr>
              <w:pStyle w:val="Listeafsnit"/>
              <w:numPr>
                <w:ilvl w:val="0"/>
                <w:numId w:val="2"/>
              </w:numPr>
              <w:tabs>
                <w:tab w:val="left" w:pos="833"/>
              </w:tabs>
              <w:spacing w:before="1" w:line="305" w:lineRule="exact"/>
              <w:rPr>
                <w:rFonts w:ascii="Calibri" w:eastAsia="Calibri" w:hAnsi="Calibri" w:cs="Calibri"/>
                <w:sz w:val="20"/>
                <w:szCs w:val="20"/>
              </w:rPr>
            </w:pPr>
            <w:r w:rsidRPr="00941C0E">
              <w:rPr>
                <w:rFonts w:ascii="Calibri" w:eastAsia="Calibri" w:hAnsi="Calibri" w:cs="Calibri"/>
                <w:sz w:val="20"/>
                <w:szCs w:val="20"/>
              </w:rPr>
              <w:t>Kende de forskellige formprincipper for grammatikken</w:t>
            </w:r>
          </w:p>
          <w:p w14:paraId="1B84F21C" w14:textId="0F7FD280" w:rsidR="3E1126E5" w:rsidRPr="00941C0E" w:rsidRDefault="2C681BC0" w:rsidP="6EB5B119">
            <w:pPr>
              <w:pStyle w:val="Listeafsnit"/>
              <w:numPr>
                <w:ilvl w:val="0"/>
                <w:numId w:val="2"/>
              </w:numPr>
              <w:tabs>
                <w:tab w:val="left" w:pos="833"/>
              </w:tabs>
              <w:spacing w:before="1" w:line="305" w:lineRule="exact"/>
              <w:rPr>
                <w:rFonts w:ascii="Calibri" w:eastAsia="Calibri" w:hAnsi="Calibri" w:cs="Calibri"/>
                <w:sz w:val="20"/>
                <w:szCs w:val="20"/>
              </w:rPr>
            </w:pPr>
            <w:r w:rsidRPr="00941C0E">
              <w:rPr>
                <w:rFonts w:ascii="Calibri" w:eastAsia="Calibri" w:hAnsi="Calibri" w:cs="Calibri"/>
                <w:sz w:val="20"/>
                <w:szCs w:val="20"/>
              </w:rPr>
              <w:t>kende det digteriske sprogs stemninger og tilhørende gebærder af sorg, glæde, fortvivlelse, latter, ærefrygt m.v. og disses udtryk i bevægelse.</w:t>
            </w:r>
          </w:p>
          <w:p w14:paraId="01E7E839" w14:textId="3F2B3D27" w:rsidR="3E1126E5" w:rsidRPr="006D2096" w:rsidRDefault="6EB5B119" w:rsidP="6EB5B119">
            <w:pPr>
              <w:tabs>
                <w:tab w:val="left" w:pos="833"/>
              </w:tabs>
              <w:spacing w:line="305" w:lineRule="exact"/>
              <w:ind w:left="112"/>
              <w:rPr>
                <w:rFonts w:ascii="Calibri" w:eastAsia="Calibri" w:hAnsi="Calibri" w:cs="Calibri"/>
                <w:i/>
                <w:iCs/>
                <w:sz w:val="20"/>
                <w:szCs w:val="20"/>
              </w:rPr>
            </w:pPr>
            <w:r w:rsidRPr="006D2096">
              <w:rPr>
                <w:rFonts w:ascii="Calibri" w:eastAsia="Calibri" w:hAnsi="Calibri" w:cs="Calibri"/>
                <w:i/>
                <w:iCs/>
                <w:sz w:val="20"/>
                <w:szCs w:val="20"/>
              </w:rPr>
              <w:t>Undervisningen giver eleven mulighed for at kunne:</w:t>
            </w:r>
          </w:p>
          <w:p w14:paraId="2FB21E1F" w14:textId="17A59124" w:rsidR="3E1126E5" w:rsidRPr="00941C0E" w:rsidRDefault="2C681BC0" w:rsidP="6EB5B119">
            <w:pPr>
              <w:pStyle w:val="Listeafsnit"/>
              <w:numPr>
                <w:ilvl w:val="0"/>
                <w:numId w:val="2"/>
              </w:numPr>
              <w:tabs>
                <w:tab w:val="left" w:pos="833"/>
              </w:tabs>
              <w:spacing w:line="305" w:lineRule="exact"/>
              <w:rPr>
                <w:rFonts w:ascii="Calibri" w:eastAsia="Calibri" w:hAnsi="Calibri" w:cs="Calibri"/>
                <w:sz w:val="20"/>
                <w:szCs w:val="20"/>
              </w:rPr>
            </w:pPr>
            <w:r w:rsidRPr="00941C0E">
              <w:rPr>
                <w:rFonts w:ascii="Calibri" w:eastAsia="Calibri" w:hAnsi="Calibri" w:cs="Calibri"/>
                <w:sz w:val="20"/>
                <w:szCs w:val="20"/>
              </w:rPr>
              <w:t>Kende og udvikle færdigheder og følelser for takt, rytme, melodi og harmoni</w:t>
            </w:r>
          </w:p>
          <w:p w14:paraId="208BEE15" w14:textId="3272A9BE" w:rsidR="3E1126E5" w:rsidRPr="00941C0E" w:rsidRDefault="2C681BC0" w:rsidP="6EB5B119">
            <w:pPr>
              <w:pStyle w:val="Listeafsnit"/>
              <w:numPr>
                <w:ilvl w:val="0"/>
                <w:numId w:val="2"/>
              </w:numPr>
              <w:tabs>
                <w:tab w:val="left" w:pos="833"/>
              </w:tabs>
              <w:spacing w:before="1"/>
              <w:rPr>
                <w:rFonts w:ascii="Calibri" w:eastAsia="Calibri" w:hAnsi="Calibri" w:cs="Calibri"/>
                <w:sz w:val="20"/>
                <w:szCs w:val="20"/>
              </w:rPr>
            </w:pPr>
            <w:r w:rsidRPr="00941C0E">
              <w:rPr>
                <w:rFonts w:ascii="Calibri" w:eastAsia="Calibri" w:hAnsi="Calibri" w:cs="Calibri"/>
                <w:sz w:val="20"/>
                <w:szCs w:val="20"/>
              </w:rPr>
              <w:t>Kende bevægelserne for intervallerne</w:t>
            </w:r>
          </w:p>
          <w:p w14:paraId="1CBFA2A0" w14:textId="4F816587" w:rsidR="3E1126E5" w:rsidRPr="00941C0E" w:rsidRDefault="2C681BC0" w:rsidP="6EB5B119">
            <w:pPr>
              <w:pStyle w:val="Listeafsnit"/>
              <w:numPr>
                <w:ilvl w:val="0"/>
                <w:numId w:val="2"/>
              </w:numPr>
              <w:tabs>
                <w:tab w:val="left" w:pos="833"/>
              </w:tabs>
              <w:spacing w:before="1"/>
              <w:rPr>
                <w:rFonts w:ascii="Calibri" w:eastAsia="Calibri" w:hAnsi="Calibri" w:cs="Calibri"/>
                <w:sz w:val="20"/>
                <w:szCs w:val="20"/>
              </w:rPr>
            </w:pPr>
            <w:r w:rsidRPr="00941C0E">
              <w:rPr>
                <w:rFonts w:ascii="Calibri" w:eastAsia="Calibri" w:hAnsi="Calibri" w:cs="Calibri"/>
                <w:sz w:val="20"/>
                <w:szCs w:val="20"/>
              </w:rPr>
              <w:t>Kende større rummelige former samt forskellige ko</w:t>
            </w:r>
            <w:r w:rsidR="000D5330">
              <w:rPr>
                <w:rFonts w:ascii="Calibri" w:eastAsia="Calibri" w:hAnsi="Calibri" w:cs="Calibri"/>
                <w:sz w:val="20"/>
                <w:szCs w:val="20"/>
              </w:rPr>
              <w:t>o</w:t>
            </w:r>
            <w:r w:rsidRPr="00941C0E">
              <w:rPr>
                <w:rFonts w:ascii="Calibri" w:eastAsia="Calibri" w:hAnsi="Calibri" w:cs="Calibri"/>
                <w:sz w:val="20"/>
                <w:szCs w:val="20"/>
              </w:rPr>
              <w:t>rdinations- og koncentrationsøvelser</w:t>
            </w:r>
          </w:p>
          <w:p w14:paraId="64C71E18" w14:textId="0BBEE976" w:rsidR="3E1126E5" w:rsidRPr="000D5330" w:rsidRDefault="2C681BC0" w:rsidP="000D5330">
            <w:pPr>
              <w:pStyle w:val="Listeafsnit"/>
              <w:numPr>
                <w:ilvl w:val="0"/>
                <w:numId w:val="2"/>
              </w:numPr>
              <w:tabs>
                <w:tab w:val="left" w:pos="833"/>
              </w:tabs>
              <w:spacing w:before="1"/>
              <w:rPr>
                <w:rFonts w:ascii="Calibri" w:eastAsia="Calibri" w:hAnsi="Calibri" w:cs="Calibri"/>
                <w:sz w:val="20"/>
                <w:szCs w:val="20"/>
              </w:rPr>
            </w:pPr>
            <w:r w:rsidRPr="00941C0E">
              <w:rPr>
                <w:rFonts w:ascii="Calibri" w:eastAsia="Calibri" w:hAnsi="Calibri" w:cs="Calibri"/>
                <w:sz w:val="20"/>
                <w:szCs w:val="20"/>
              </w:rPr>
              <w:t>Kende rytmeøvelser</w:t>
            </w:r>
          </w:p>
        </w:tc>
      </w:tr>
    </w:tbl>
    <w:p w14:paraId="205A6F2F" w14:textId="5844F13E" w:rsidR="00FD5C52" w:rsidRDefault="00FD5C52" w:rsidP="3E1126E5"/>
    <w:sectPr w:rsidR="00FD5C5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81612"/>
    <w:multiLevelType w:val="hybridMultilevel"/>
    <w:tmpl w:val="3B546320"/>
    <w:lvl w:ilvl="0" w:tplc="1D1E729E">
      <w:start w:val="1"/>
      <w:numFmt w:val="bullet"/>
      <w:lvlText w:val=""/>
      <w:lvlJc w:val="left"/>
      <w:pPr>
        <w:ind w:left="720" w:hanging="360"/>
      </w:pPr>
      <w:rPr>
        <w:rFonts w:ascii="Symbol" w:hAnsi="Symbol" w:hint="default"/>
      </w:rPr>
    </w:lvl>
    <w:lvl w:ilvl="1" w:tplc="7CE850A2">
      <w:start w:val="1"/>
      <w:numFmt w:val="bullet"/>
      <w:lvlText w:val="o"/>
      <w:lvlJc w:val="left"/>
      <w:pPr>
        <w:ind w:left="1440" w:hanging="360"/>
      </w:pPr>
      <w:rPr>
        <w:rFonts w:ascii="Courier New" w:hAnsi="Courier New" w:hint="default"/>
      </w:rPr>
    </w:lvl>
    <w:lvl w:ilvl="2" w:tplc="EB26B11A">
      <w:start w:val="1"/>
      <w:numFmt w:val="bullet"/>
      <w:lvlText w:val=""/>
      <w:lvlJc w:val="left"/>
      <w:pPr>
        <w:ind w:left="2160" w:hanging="360"/>
      </w:pPr>
      <w:rPr>
        <w:rFonts w:ascii="Wingdings" w:hAnsi="Wingdings" w:hint="default"/>
      </w:rPr>
    </w:lvl>
    <w:lvl w:ilvl="3" w:tplc="CA3AB948">
      <w:start w:val="1"/>
      <w:numFmt w:val="bullet"/>
      <w:lvlText w:val=""/>
      <w:lvlJc w:val="left"/>
      <w:pPr>
        <w:ind w:left="2880" w:hanging="360"/>
      </w:pPr>
      <w:rPr>
        <w:rFonts w:ascii="Symbol" w:hAnsi="Symbol" w:hint="default"/>
      </w:rPr>
    </w:lvl>
    <w:lvl w:ilvl="4" w:tplc="7FC87A4E">
      <w:start w:val="1"/>
      <w:numFmt w:val="bullet"/>
      <w:lvlText w:val="o"/>
      <w:lvlJc w:val="left"/>
      <w:pPr>
        <w:ind w:left="3600" w:hanging="360"/>
      </w:pPr>
      <w:rPr>
        <w:rFonts w:ascii="Courier New" w:hAnsi="Courier New" w:hint="default"/>
      </w:rPr>
    </w:lvl>
    <w:lvl w:ilvl="5" w:tplc="93105232">
      <w:start w:val="1"/>
      <w:numFmt w:val="bullet"/>
      <w:lvlText w:val=""/>
      <w:lvlJc w:val="left"/>
      <w:pPr>
        <w:ind w:left="4320" w:hanging="360"/>
      </w:pPr>
      <w:rPr>
        <w:rFonts w:ascii="Wingdings" w:hAnsi="Wingdings" w:hint="default"/>
      </w:rPr>
    </w:lvl>
    <w:lvl w:ilvl="6" w:tplc="BA62C342">
      <w:start w:val="1"/>
      <w:numFmt w:val="bullet"/>
      <w:lvlText w:val=""/>
      <w:lvlJc w:val="left"/>
      <w:pPr>
        <w:ind w:left="5040" w:hanging="360"/>
      </w:pPr>
      <w:rPr>
        <w:rFonts w:ascii="Symbol" w:hAnsi="Symbol" w:hint="default"/>
      </w:rPr>
    </w:lvl>
    <w:lvl w:ilvl="7" w:tplc="6E10BE10">
      <w:start w:val="1"/>
      <w:numFmt w:val="bullet"/>
      <w:lvlText w:val="o"/>
      <w:lvlJc w:val="left"/>
      <w:pPr>
        <w:ind w:left="5760" w:hanging="360"/>
      </w:pPr>
      <w:rPr>
        <w:rFonts w:ascii="Courier New" w:hAnsi="Courier New" w:hint="default"/>
      </w:rPr>
    </w:lvl>
    <w:lvl w:ilvl="8" w:tplc="F9DE6F12">
      <w:start w:val="1"/>
      <w:numFmt w:val="bullet"/>
      <w:lvlText w:val=""/>
      <w:lvlJc w:val="left"/>
      <w:pPr>
        <w:ind w:left="6480" w:hanging="360"/>
      </w:pPr>
      <w:rPr>
        <w:rFonts w:ascii="Wingdings" w:hAnsi="Wingdings" w:hint="default"/>
      </w:rPr>
    </w:lvl>
  </w:abstractNum>
  <w:abstractNum w:abstractNumId="1" w15:restartNumberingAfterBreak="0">
    <w:nsid w:val="3F8D3431"/>
    <w:multiLevelType w:val="hybridMultilevel"/>
    <w:tmpl w:val="6D6AF5A0"/>
    <w:lvl w:ilvl="0" w:tplc="9B602804">
      <w:start w:val="1"/>
      <w:numFmt w:val="bullet"/>
      <w:lvlText w:val=""/>
      <w:lvlJc w:val="left"/>
      <w:pPr>
        <w:ind w:left="720" w:hanging="360"/>
      </w:pPr>
      <w:rPr>
        <w:rFonts w:ascii="Symbol" w:hAnsi="Symbol" w:hint="default"/>
      </w:rPr>
    </w:lvl>
    <w:lvl w:ilvl="1" w:tplc="706C543A">
      <w:start w:val="1"/>
      <w:numFmt w:val="bullet"/>
      <w:lvlText w:val="o"/>
      <w:lvlJc w:val="left"/>
      <w:pPr>
        <w:ind w:left="1440" w:hanging="360"/>
      </w:pPr>
      <w:rPr>
        <w:rFonts w:ascii="Courier New" w:hAnsi="Courier New" w:hint="default"/>
      </w:rPr>
    </w:lvl>
    <w:lvl w:ilvl="2" w:tplc="A32A3268">
      <w:start w:val="1"/>
      <w:numFmt w:val="bullet"/>
      <w:lvlText w:val=""/>
      <w:lvlJc w:val="left"/>
      <w:pPr>
        <w:ind w:left="2160" w:hanging="360"/>
      </w:pPr>
      <w:rPr>
        <w:rFonts w:ascii="Wingdings" w:hAnsi="Wingdings" w:hint="default"/>
      </w:rPr>
    </w:lvl>
    <w:lvl w:ilvl="3" w:tplc="32044722">
      <w:start w:val="1"/>
      <w:numFmt w:val="bullet"/>
      <w:lvlText w:val=""/>
      <w:lvlJc w:val="left"/>
      <w:pPr>
        <w:ind w:left="2880" w:hanging="360"/>
      </w:pPr>
      <w:rPr>
        <w:rFonts w:ascii="Symbol" w:hAnsi="Symbol" w:hint="default"/>
      </w:rPr>
    </w:lvl>
    <w:lvl w:ilvl="4" w:tplc="5380E5A0">
      <w:start w:val="1"/>
      <w:numFmt w:val="bullet"/>
      <w:lvlText w:val="o"/>
      <w:lvlJc w:val="left"/>
      <w:pPr>
        <w:ind w:left="3600" w:hanging="360"/>
      </w:pPr>
      <w:rPr>
        <w:rFonts w:ascii="Courier New" w:hAnsi="Courier New" w:hint="default"/>
      </w:rPr>
    </w:lvl>
    <w:lvl w:ilvl="5" w:tplc="B31EFF3E">
      <w:start w:val="1"/>
      <w:numFmt w:val="bullet"/>
      <w:lvlText w:val=""/>
      <w:lvlJc w:val="left"/>
      <w:pPr>
        <w:ind w:left="4320" w:hanging="360"/>
      </w:pPr>
      <w:rPr>
        <w:rFonts w:ascii="Wingdings" w:hAnsi="Wingdings" w:hint="default"/>
      </w:rPr>
    </w:lvl>
    <w:lvl w:ilvl="6" w:tplc="9DC62286">
      <w:start w:val="1"/>
      <w:numFmt w:val="bullet"/>
      <w:lvlText w:val=""/>
      <w:lvlJc w:val="left"/>
      <w:pPr>
        <w:ind w:left="5040" w:hanging="360"/>
      </w:pPr>
      <w:rPr>
        <w:rFonts w:ascii="Symbol" w:hAnsi="Symbol" w:hint="default"/>
      </w:rPr>
    </w:lvl>
    <w:lvl w:ilvl="7" w:tplc="CF3A603A">
      <w:start w:val="1"/>
      <w:numFmt w:val="bullet"/>
      <w:lvlText w:val="o"/>
      <w:lvlJc w:val="left"/>
      <w:pPr>
        <w:ind w:left="5760" w:hanging="360"/>
      </w:pPr>
      <w:rPr>
        <w:rFonts w:ascii="Courier New" w:hAnsi="Courier New" w:hint="default"/>
      </w:rPr>
    </w:lvl>
    <w:lvl w:ilvl="8" w:tplc="2D2692E6">
      <w:start w:val="1"/>
      <w:numFmt w:val="bullet"/>
      <w:lvlText w:val=""/>
      <w:lvlJc w:val="left"/>
      <w:pPr>
        <w:ind w:left="6480" w:hanging="360"/>
      </w:pPr>
      <w:rPr>
        <w:rFonts w:ascii="Wingdings" w:hAnsi="Wingdings" w:hint="default"/>
      </w:rPr>
    </w:lvl>
  </w:abstractNum>
  <w:abstractNum w:abstractNumId="2" w15:restartNumberingAfterBreak="0">
    <w:nsid w:val="50AF51B1"/>
    <w:multiLevelType w:val="hybridMultilevel"/>
    <w:tmpl w:val="945CFCF4"/>
    <w:lvl w:ilvl="0" w:tplc="E2F69CDA">
      <w:start w:val="1"/>
      <w:numFmt w:val="bullet"/>
      <w:lvlText w:val=""/>
      <w:lvlJc w:val="left"/>
      <w:pPr>
        <w:ind w:left="720" w:hanging="360"/>
      </w:pPr>
      <w:rPr>
        <w:rFonts w:ascii="Symbol" w:hAnsi="Symbol" w:hint="default"/>
      </w:rPr>
    </w:lvl>
    <w:lvl w:ilvl="1" w:tplc="EBF49666">
      <w:start w:val="1"/>
      <w:numFmt w:val="bullet"/>
      <w:lvlText w:val="o"/>
      <w:lvlJc w:val="left"/>
      <w:pPr>
        <w:ind w:left="1440" w:hanging="360"/>
      </w:pPr>
      <w:rPr>
        <w:rFonts w:ascii="Courier New" w:hAnsi="Courier New" w:hint="default"/>
      </w:rPr>
    </w:lvl>
    <w:lvl w:ilvl="2" w:tplc="43AEDDA4">
      <w:start w:val="1"/>
      <w:numFmt w:val="bullet"/>
      <w:lvlText w:val=""/>
      <w:lvlJc w:val="left"/>
      <w:pPr>
        <w:ind w:left="2160" w:hanging="360"/>
      </w:pPr>
      <w:rPr>
        <w:rFonts w:ascii="Wingdings" w:hAnsi="Wingdings" w:hint="default"/>
      </w:rPr>
    </w:lvl>
    <w:lvl w:ilvl="3" w:tplc="6CB49D50">
      <w:start w:val="1"/>
      <w:numFmt w:val="bullet"/>
      <w:lvlText w:val=""/>
      <w:lvlJc w:val="left"/>
      <w:pPr>
        <w:ind w:left="2880" w:hanging="360"/>
      </w:pPr>
      <w:rPr>
        <w:rFonts w:ascii="Symbol" w:hAnsi="Symbol" w:hint="default"/>
      </w:rPr>
    </w:lvl>
    <w:lvl w:ilvl="4" w:tplc="906CF256">
      <w:start w:val="1"/>
      <w:numFmt w:val="bullet"/>
      <w:lvlText w:val="o"/>
      <w:lvlJc w:val="left"/>
      <w:pPr>
        <w:ind w:left="3600" w:hanging="360"/>
      </w:pPr>
      <w:rPr>
        <w:rFonts w:ascii="Courier New" w:hAnsi="Courier New" w:hint="default"/>
      </w:rPr>
    </w:lvl>
    <w:lvl w:ilvl="5" w:tplc="8A0EE518">
      <w:start w:val="1"/>
      <w:numFmt w:val="bullet"/>
      <w:lvlText w:val=""/>
      <w:lvlJc w:val="left"/>
      <w:pPr>
        <w:ind w:left="4320" w:hanging="360"/>
      </w:pPr>
      <w:rPr>
        <w:rFonts w:ascii="Wingdings" w:hAnsi="Wingdings" w:hint="default"/>
      </w:rPr>
    </w:lvl>
    <w:lvl w:ilvl="6" w:tplc="896EA8FA">
      <w:start w:val="1"/>
      <w:numFmt w:val="bullet"/>
      <w:lvlText w:val=""/>
      <w:lvlJc w:val="left"/>
      <w:pPr>
        <w:ind w:left="5040" w:hanging="360"/>
      </w:pPr>
      <w:rPr>
        <w:rFonts w:ascii="Symbol" w:hAnsi="Symbol" w:hint="default"/>
      </w:rPr>
    </w:lvl>
    <w:lvl w:ilvl="7" w:tplc="22F09AC4">
      <w:start w:val="1"/>
      <w:numFmt w:val="bullet"/>
      <w:lvlText w:val="o"/>
      <w:lvlJc w:val="left"/>
      <w:pPr>
        <w:ind w:left="5760" w:hanging="360"/>
      </w:pPr>
      <w:rPr>
        <w:rFonts w:ascii="Courier New" w:hAnsi="Courier New" w:hint="default"/>
      </w:rPr>
    </w:lvl>
    <w:lvl w:ilvl="8" w:tplc="C7408CCE">
      <w:start w:val="1"/>
      <w:numFmt w:val="bullet"/>
      <w:lvlText w:val=""/>
      <w:lvlJc w:val="left"/>
      <w:pPr>
        <w:ind w:left="6480" w:hanging="360"/>
      </w:pPr>
      <w:rPr>
        <w:rFonts w:ascii="Wingdings" w:hAnsi="Wingdings" w:hint="default"/>
      </w:rPr>
    </w:lvl>
  </w:abstractNum>
  <w:abstractNum w:abstractNumId="3" w15:restartNumberingAfterBreak="0">
    <w:nsid w:val="6477B695"/>
    <w:multiLevelType w:val="hybridMultilevel"/>
    <w:tmpl w:val="80DA90EC"/>
    <w:lvl w:ilvl="0" w:tplc="19982E04">
      <w:start w:val="1"/>
      <w:numFmt w:val="bullet"/>
      <w:lvlText w:val=""/>
      <w:lvlJc w:val="left"/>
      <w:pPr>
        <w:ind w:left="720" w:hanging="360"/>
      </w:pPr>
      <w:rPr>
        <w:rFonts w:ascii="Symbol" w:hAnsi="Symbol" w:hint="default"/>
      </w:rPr>
    </w:lvl>
    <w:lvl w:ilvl="1" w:tplc="DF009E8A">
      <w:start w:val="1"/>
      <w:numFmt w:val="bullet"/>
      <w:lvlText w:val="o"/>
      <w:lvlJc w:val="left"/>
      <w:pPr>
        <w:ind w:left="1440" w:hanging="360"/>
      </w:pPr>
      <w:rPr>
        <w:rFonts w:ascii="Courier New" w:hAnsi="Courier New" w:hint="default"/>
      </w:rPr>
    </w:lvl>
    <w:lvl w:ilvl="2" w:tplc="901612D4">
      <w:start w:val="1"/>
      <w:numFmt w:val="bullet"/>
      <w:lvlText w:val=""/>
      <w:lvlJc w:val="left"/>
      <w:pPr>
        <w:ind w:left="2160" w:hanging="360"/>
      </w:pPr>
      <w:rPr>
        <w:rFonts w:ascii="Wingdings" w:hAnsi="Wingdings" w:hint="default"/>
      </w:rPr>
    </w:lvl>
    <w:lvl w:ilvl="3" w:tplc="D452C5C6">
      <w:start w:val="1"/>
      <w:numFmt w:val="bullet"/>
      <w:lvlText w:val=""/>
      <w:lvlJc w:val="left"/>
      <w:pPr>
        <w:ind w:left="2880" w:hanging="360"/>
      </w:pPr>
      <w:rPr>
        <w:rFonts w:ascii="Symbol" w:hAnsi="Symbol" w:hint="default"/>
      </w:rPr>
    </w:lvl>
    <w:lvl w:ilvl="4" w:tplc="F886E29C">
      <w:start w:val="1"/>
      <w:numFmt w:val="bullet"/>
      <w:lvlText w:val="o"/>
      <w:lvlJc w:val="left"/>
      <w:pPr>
        <w:ind w:left="3600" w:hanging="360"/>
      </w:pPr>
      <w:rPr>
        <w:rFonts w:ascii="Courier New" w:hAnsi="Courier New" w:hint="default"/>
      </w:rPr>
    </w:lvl>
    <w:lvl w:ilvl="5" w:tplc="09661198">
      <w:start w:val="1"/>
      <w:numFmt w:val="bullet"/>
      <w:lvlText w:val=""/>
      <w:lvlJc w:val="left"/>
      <w:pPr>
        <w:ind w:left="4320" w:hanging="360"/>
      </w:pPr>
      <w:rPr>
        <w:rFonts w:ascii="Wingdings" w:hAnsi="Wingdings" w:hint="default"/>
      </w:rPr>
    </w:lvl>
    <w:lvl w:ilvl="6" w:tplc="38267860">
      <w:start w:val="1"/>
      <w:numFmt w:val="bullet"/>
      <w:lvlText w:val=""/>
      <w:lvlJc w:val="left"/>
      <w:pPr>
        <w:ind w:left="5040" w:hanging="360"/>
      </w:pPr>
      <w:rPr>
        <w:rFonts w:ascii="Symbol" w:hAnsi="Symbol" w:hint="default"/>
      </w:rPr>
    </w:lvl>
    <w:lvl w:ilvl="7" w:tplc="A0A8C4D4">
      <w:start w:val="1"/>
      <w:numFmt w:val="bullet"/>
      <w:lvlText w:val="o"/>
      <w:lvlJc w:val="left"/>
      <w:pPr>
        <w:ind w:left="5760" w:hanging="360"/>
      </w:pPr>
      <w:rPr>
        <w:rFonts w:ascii="Courier New" w:hAnsi="Courier New" w:hint="default"/>
      </w:rPr>
    </w:lvl>
    <w:lvl w:ilvl="8" w:tplc="74B01282">
      <w:start w:val="1"/>
      <w:numFmt w:val="bullet"/>
      <w:lvlText w:val=""/>
      <w:lvlJc w:val="left"/>
      <w:pPr>
        <w:ind w:left="6480" w:hanging="360"/>
      </w:pPr>
      <w:rPr>
        <w:rFonts w:ascii="Wingdings" w:hAnsi="Wingdings" w:hint="default"/>
      </w:rPr>
    </w:lvl>
  </w:abstractNum>
  <w:abstractNum w:abstractNumId="4" w15:restartNumberingAfterBreak="0">
    <w:nsid w:val="773AA68D"/>
    <w:multiLevelType w:val="hybridMultilevel"/>
    <w:tmpl w:val="A9C8E190"/>
    <w:lvl w:ilvl="0" w:tplc="D29C35D8">
      <w:start w:val="1"/>
      <w:numFmt w:val="bullet"/>
      <w:lvlText w:val=""/>
      <w:lvlJc w:val="left"/>
      <w:pPr>
        <w:ind w:left="832" w:hanging="360"/>
      </w:pPr>
      <w:rPr>
        <w:rFonts w:ascii="Symbol" w:hAnsi="Symbol" w:hint="default"/>
      </w:rPr>
    </w:lvl>
    <w:lvl w:ilvl="1" w:tplc="FB80FEBC">
      <w:start w:val="1"/>
      <w:numFmt w:val="bullet"/>
      <w:lvlText w:val="o"/>
      <w:lvlJc w:val="left"/>
      <w:pPr>
        <w:ind w:left="1440" w:hanging="360"/>
      </w:pPr>
      <w:rPr>
        <w:rFonts w:ascii="Courier New" w:hAnsi="Courier New" w:hint="default"/>
      </w:rPr>
    </w:lvl>
    <w:lvl w:ilvl="2" w:tplc="FE5A8728">
      <w:start w:val="1"/>
      <w:numFmt w:val="bullet"/>
      <w:lvlText w:val=""/>
      <w:lvlJc w:val="left"/>
      <w:pPr>
        <w:ind w:left="2160" w:hanging="360"/>
      </w:pPr>
      <w:rPr>
        <w:rFonts w:ascii="Wingdings" w:hAnsi="Wingdings" w:hint="default"/>
      </w:rPr>
    </w:lvl>
    <w:lvl w:ilvl="3" w:tplc="A04E5AF6">
      <w:start w:val="1"/>
      <w:numFmt w:val="bullet"/>
      <w:lvlText w:val=""/>
      <w:lvlJc w:val="left"/>
      <w:pPr>
        <w:ind w:left="2880" w:hanging="360"/>
      </w:pPr>
      <w:rPr>
        <w:rFonts w:ascii="Symbol" w:hAnsi="Symbol" w:hint="default"/>
      </w:rPr>
    </w:lvl>
    <w:lvl w:ilvl="4" w:tplc="EB78E448">
      <w:start w:val="1"/>
      <w:numFmt w:val="bullet"/>
      <w:lvlText w:val="o"/>
      <w:lvlJc w:val="left"/>
      <w:pPr>
        <w:ind w:left="3600" w:hanging="360"/>
      </w:pPr>
      <w:rPr>
        <w:rFonts w:ascii="Courier New" w:hAnsi="Courier New" w:hint="default"/>
      </w:rPr>
    </w:lvl>
    <w:lvl w:ilvl="5" w:tplc="46A83058">
      <w:start w:val="1"/>
      <w:numFmt w:val="bullet"/>
      <w:lvlText w:val=""/>
      <w:lvlJc w:val="left"/>
      <w:pPr>
        <w:ind w:left="4320" w:hanging="360"/>
      </w:pPr>
      <w:rPr>
        <w:rFonts w:ascii="Wingdings" w:hAnsi="Wingdings" w:hint="default"/>
      </w:rPr>
    </w:lvl>
    <w:lvl w:ilvl="6" w:tplc="E716E216">
      <w:start w:val="1"/>
      <w:numFmt w:val="bullet"/>
      <w:lvlText w:val=""/>
      <w:lvlJc w:val="left"/>
      <w:pPr>
        <w:ind w:left="5040" w:hanging="360"/>
      </w:pPr>
      <w:rPr>
        <w:rFonts w:ascii="Symbol" w:hAnsi="Symbol" w:hint="default"/>
      </w:rPr>
    </w:lvl>
    <w:lvl w:ilvl="7" w:tplc="069839B4">
      <w:start w:val="1"/>
      <w:numFmt w:val="bullet"/>
      <w:lvlText w:val="o"/>
      <w:lvlJc w:val="left"/>
      <w:pPr>
        <w:ind w:left="5760" w:hanging="360"/>
      </w:pPr>
      <w:rPr>
        <w:rFonts w:ascii="Courier New" w:hAnsi="Courier New" w:hint="default"/>
      </w:rPr>
    </w:lvl>
    <w:lvl w:ilvl="8" w:tplc="1FAC63F6">
      <w:start w:val="1"/>
      <w:numFmt w:val="bullet"/>
      <w:lvlText w:val=""/>
      <w:lvlJc w:val="left"/>
      <w:pPr>
        <w:ind w:left="6480" w:hanging="360"/>
      </w:pPr>
      <w:rPr>
        <w:rFonts w:ascii="Wingdings" w:hAnsi="Wingdings" w:hint="default"/>
      </w:rPr>
    </w:lvl>
  </w:abstractNum>
  <w:num w:numId="1" w16cid:durableId="369691901">
    <w:abstractNumId w:val="1"/>
  </w:num>
  <w:num w:numId="2" w16cid:durableId="1321734303">
    <w:abstractNumId w:val="4"/>
  </w:num>
  <w:num w:numId="3" w16cid:durableId="1214587246">
    <w:abstractNumId w:val="3"/>
  </w:num>
  <w:num w:numId="4" w16cid:durableId="541941982">
    <w:abstractNumId w:val="0"/>
  </w:num>
  <w:num w:numId="5" w16cid:durableId="1403020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9482BA"/>
    <w:rsid w:val="000D5330"/>
    <w:rsid w:val="0015750A"/>
    <w:rsid w:val="00184C3D"/>
    <w:rsid w:val="001B2D84"/>
    <w:rsid w:val="002A1026"/>
    <w:rsid w:val="002A7F7D"/>
    <w:rsid w:val="003A4662"/>
    <w:rsid w:val="003B0608"/>
    <w:rsid w:val="003C7550"/>
    <w:rsid w:val="005250A0"/>
    <w:rsid w:val="00566777"/>
    <w:rsid w:val="00581409"/>
    <w:rsid w:val="005B08A5"/>
    <w:rsid w:val="00630D5A"/>
    <w:rsid w:val="006A7A97"/>
    <w:rsid w:val="006D2096"/>
    <w:rsid w:val="0076054F"/>
    <w:rsid w:val="00774EAE"/>
    <w:rsid w:val="007B1831"/>
    <w:rsid w:val="008B5B03"/>
    <w:rsid w:val="00941C0E"/>
    <w:rsid w:val="00956109"/>
    <w:rsid w:val="00AD187E"/>
    <w:rsid w:val="00B2031C"/>
    <w:rsid w:val="00BF364C"/>
    <w:rsid w:val="00D979F3"/>
    <w:rsid w:val="00ED6C2D"/>
    <w:rsid w:val="00FB2589"/>
    <w:rsid w:val="00FD5C52"/>
    <w:rsid w:val="00FF38FA"/>
    <w:rsid w:val="0C9482BA"/>
    <w:rsid w:val="2C681BC0"/>
    <w:rsid w:val="3E1126E5"/>
    <w:rsid w:val="6EB5B1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82BA"/>
  <w15:chartTrackingRefBased/>
  <w15:docId w15:val="{097015F1-ECBB-49A7-8BA8-D09FFF88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EB5B119"/>
  </w:style>
  <w:style w:type="paragraph" w:styleId="Overskrift1">
    <w:name w:val="heading 1"/>
    <w:basedOn w:val="Normal"/>
    <w:next w:val="Normal"/>
    <w:link w:val="Overskrift1Tegn"/>
    <w:uiPriority w:val="9"/>
    <w:qFormat/>
    <w:rsid w:val="6EB5B119"/>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6EB5B119"/>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6EB5B119"/>
    <w:pPr>
      <w:keepNext/>
      <w:spacing w:before="40" w:after="0"/>
      <w:outlineLvl w:val="2"/>
    </w:pPr>
    <w:rPr>
      <w:rFonts w:asciiTheme="majorHAnsi" w:eastAsiaTheme="majorEastAsia" w:hAnsiTheme="majorHAnsi" w:cstheme="majorBidi"/>
      <w:color w:val="1F3763"/>
      <w:sz w:val="24"/>
      <w:szCs w:val="24"/>
    </w:rPr>
  </w:style>
  <w:style w:type="paragraph" w:styleId="Overskrift4">
    <w:name w:val="heading 4"/>
    <w:basedOn w:val="Normal"/>
    <w:next w:val="Normal"/>
    <w:link w:val="Overskrift4Tegn"/>
    <w:uiPriority w:val="9"/>
    <w:unhideWhenUsed/>
    <w:qFormat/>
    <w:rsid w:val="6EB5B119"/>
    <w:pPr>
      <w:keepNext/>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6EB5B119"/>
    <w:pPr>
      <w:keepNext/>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6EB5B119"/>
    <w:pPr>
      <w:keepNext/>
      <w:spacing w:before="40" w:after="0"/>
      <w:outlineLvl w:val="5"/>
    </w:pPr>
    <w:rPr>
      <w:rFonts w:asciiTheme="majorHAnsi" w:eastAsiaTheme="majorEastAsia" w:hAnsiTheme="majorHAnsi" w:cstheme="majorBidi"/>
      <w:color w:val="1F3763"/>
    </w:rPr>
  </w:style>
  <w:style w:type="paragraph" w:styleId="Overskrift7">
    <w:name w:val="heading 7"/>
    <w:basedOn w:val="Normal"/>
    <w:next w:val="Normal"/>
    <w:link w:val="Overskrift7Tegn"/>
    <w:uiPriority w:val="9"/>
    <w:unhideWhenUsed/>
    <w:qFormat/>
    <w:rsid w:val="6EB5B119"/>
    <w:pPr>
      <w:keepNext/>
      <w:spacing w:before="40" w:after="0"/>
      <w:outlineLvl w:val="6"/>
    </w:pPr>
    <w:rPr>
      <w:rFonts w:asciiTheme="majorHAnsi" w:eastAsiaTheme="majorEastAsia" w:hAnsiTheme="majorHAnsi" w:cstheme="majorBidi"/>
      <w:i/>
      <w:iCs/>
      <w:color w:val="1F3763"/>
    </w:rPr>
  </w:style>
  <w:style w:type="paragraph" w:styleId="Overskrift8">
    <w:name w:val="heading 8"/>
    <w:basedOn w:val="Normal"/>
    <w:next w:val="Normal"/>
    <w:link w:val="Overskrift8Tegn"/>
    <w:uiPriority w:val="9"/>
    <w:unhideWhenUsed/>
    <w:qFormat/>
    <w:rsid w:val="6EB5B119"/>
    <w:pPr>
      <w:keepNext/>
      <w:spacing w:before="40" w:after="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link w:val="Overskrift9Tegn"/>
    <w:uiPriority w:val="9"/>
    <w:unhideWhenUsed/>
    <w:qFormat/>
    <w:rsid w:val="6EB5B119"/>
    <w:pPr>
      <w:keepNext/>
      <w:spacing w:before="40" w:after="0"/>
      <w:outlineLvl w:val="8"/>
    </w:pPr>
    <w:rPr>
      <w:rFonts w:asciiTheme="majorHAnsi" w:eastAsiaTheme="majorEastAsia" w:hAnsiTheme="majorHAnsi" w:cstheme="majorBidi"/>
      <w:i/>
      <w:iCs/>
      <w:color w:val="272727"/>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6EB5B119"/>
    <w:pPr>
      <w:ind w:left="720"/>
      <w:contextualSpacing/>
    </w:pPr>
  </w:style>
  <w:style w:type="paragraph" w:styleId="Titel">
    <w:name w:val="Title"/>
    <w:basedOn w:val="Normal"/>
    <w:next w:val="Normal"/>
    <w:link w:val="TitelTegn"/>
    <w:uiPriority w:val="10"/>
    <w:qFormat/>
    <w:rsid w:val="6EB5B119"/>
    <w:pPr>
      <w:spacing w:after="0"/>
      <w:contextualSpacing/>
    </w:pPr>
    <w:rPr>
      <w:rFonts w:asciiTheme="majorHAnsi" w:eastAsiaTheme="majorEastAsia" w:hAnsiTheme="majorHAnsi" w:cstheme="majorBidi"/>
      <w:sz w:val="56"/>
      <w:szCs w:val="56"/>
    </w:rPr>
  </w:style>
  <w:style w:type="paragraph" w:styleId="Undertitel">
    <w:name w:val="Subtitle"/>
    <w:basedOn w:val="Normal"/>
    <w:next w:val="Normal"/>
    <w:link w:val="UndertitelTegn"/>
    <w:uiPriority w:val="11"/>
    <w:qFormat/>
    <w:rsid w:val="6EB5B119"/>
    <w:rPr>
      <w:rFonts w:eastAsiaTheme="minorEastAsia"/>
      <w:color w:val="5A5A5A"/>
    </w:rPr>
  </w:style>
  <w:style w:type="paragraph" w:styleId="Citat">
    <w:name w:val="Quote"/>
    <w:basedOn w:val="Normal"/>
    <w:next w:val="Normal"/>
    <w:link w:val="CitatTegn"/>
    <w:uiPriority w:val="29"/>
    <w:qFormat/>
    <w:rsid w:val="6EB5B119"/>
    <w:pPr>
      <w:spacing w:before="200"/>
      <w:ind w:left="864" w:right="864"/>
      <w:jc w:val="center"/>
    </w:pPr>
    <w:rPr>
      <w:i/>
      <w:iCs/>
      <w:color w:val="404040" w:themeColor="text1" w:themeTint="BF"/>
    </w:rPr>
  </w:style>
  <w:style w:type="paragraph" w:styleId="Strktcitat">
    <w:name w:val="Intense Quote"/>
    <w:basedOn w:val="Normal"/>
    <w:next w:val="Normal"/>
    <w:link w:val="StrktcitatTegn"/>
    <w:uiPriority w:val="30"/>
    <w:qFormat/>
    <w:rsid w:val="6EB5B119"/>
    <w:pPr>
      <w:spacing w:before="360" w:after="360"/>
      <w:ind w:left="864" w:right="864"/>
      <w:jc w:val="center"/>
    </w:pPr>
    <w:rPr>
      <w:i/>
      <w:iCs/>
      <w:color w:val="4472C4" w:themeColor="accent1"/>
    </w:rPr>
  </w:style>
  <w:style w:type="character" w:customStyle="1" w:styleId="Overskrift1Tegn">
    <w:name w:val="Overskrift 1 Tegn"/>
    <w:basedOn w:val="Standardskrifttypeiafsnit"/>
    <w:link w:val="Overskrift1"/>
    <w:uiPriority w:val="9"/>
    <w:rsid w:val="6EB5B119"/>
    <w:rPr>
      <w:rFonts w:asciiTheme="majorHAnsi" w:eastAsiaTheme="majorEastAsia" w:hAnsiTheme="majorHAnsi" w:cstheme="majorBidi"/>
      <w:noProof w:val="0"/>
      <w:color w:val="2F5496" w:themeColor="accent1" w:themeShade="BF"/>
      <w:sz w:val="32"/>
      <w:szCs w:val="32"/>
      <w:lang w:val="da-DK"/>
    </w:rPr>
  </w:style>
  <w:style w:type="character" w:customStyle="1" w:styleId="Overskrift2Tegn">
    <w:name w:val="Overskrift 2 Tegn"/>
    <w:basedOn w:val="Standardskrifttypeiafsnit"/>
    <w:link w:val="Overskrift2"/>
    <w:uiPriority w:val="9"/>
    <w:rsid w:val="6EB5B119"/>
    <w:rPr>
      <w:rFonts w:asciiTheme="majorHAnsi" w:eastAsiaTheme="majorEastAsia" w:hAnsiTheme="majorHAnsi" w:cstheme="majorBidi"/>
      <w:noProof w:val="0"/>
      <w:color w:val="2F5496" w:themeColor="accent1" w:themeShade="BF"/>
      <w:sz w:val="26"/>
      <w:szCs w:val="26"/>
      <w:lang w:val="da-DK"/>
    </w:rPr>
  </w:style>
  <w:style w:type="character" w:customStyle="1" w:styleId="Overskrift3Tegn">
    <w:name w:val="Overskrift 3 Tegn"/>
    <w:basedOn w:val="Standardskrifttypeiafsnit"/>
    <w:link w:val="Overskrift3"/>
    <w:uiPriority w:val="9"/>
    <w:rsid w:val="6EB5B119"/>
    <w:rPr>
      <w:rFonts w:asciiTheme="majorHAnsi" w:eastAsiaTheme="majorEastAsia" w:hAnsiTheme="majorHAnsi" w:cstheme="majorBidi"/>
      <w:noProof w:val="0"/>
      <w:color w:val="1F3763"/>
      <w:sz w:val="24"/>
      <w:szCs w:val="24"/>
      <w:lang w:val="da-DK"/>
    </w:rPr>
  </w:style>
  <w:style w:type="character" w:customStyle="1" w:styleId="Overskrift4Tegn">
    <w:name w:val="Overskrift 4 Tegn"/>
    <w:basedOn w:val="Standardskrifttypeiafsnit"/>
    <w:link w:val="Overskrift4"/>
    <w:uiPriority w:val="9"/>
    <w:rsid w:val="6EB5B119"/>
    <w:rPr>
      <w:rFonts w:asciiTheme="majorHAnsi" w:eastAsiaTheme="majorEastAsia" w:hAnsiTheme="majorHAnsi" w:cstheme="majorBidi"/>
      <w:i/>
      <w:iCs/>
      <w:noProof w:val="0"/>
      <w:color w:val="2F5496" w:themeColor="accent1" w:themeShade="BF"/>
      <w:lang w:val="da-DK"/>
    </w:rPr>
  </w:style>
  <w:style w:type="character" w:customStyle="1" w:styleId="Overskrift5Tegn">
    <w:name w:val="Overskrift 5 Tegn"/>
    <w:basedOn w:val="Standardskrifttypeiafsnit"/>
    <w:link w:val="Overskrift5"/>
    <w:uiPriority w:val="9"/>
    <w:rsid w:val="6EB5B119"/>
    <w:rPr>
      <w:rFonts w:asciiTheme="majorHAnsi" w:eastAsiaTheme="majorEastAsia" w:hAnsiTheme="majorHAnsi" w:cstheme="majorBidi"/>
      <w:noProof w:val="0"/>
      <w:color w:val="2F5496" w:themeColor="accent1" w:themeShade="BF"/>
      <w:lang w:val="da-DK"/>
    </w:rPr>
  </w:style>
  <w:style w:type="character" w:customStyle="1" w:styleId="Overskrift6Tegn">
    <w:name w:val="Overskrift 6 Tegn"/>
    <w:basedOn w:val="Standardskrifttypeiafsnit"/>
    <w:link w:val="Overskrift6"/>
    <w:uiPriority w:val="9"/>
    <w:rsid w:val="6EB5B119"/>
    <w:rPr>
      <w:rFonts w:asciiTheme="majorHAnsi" w:eastAsiaTheme="majorEastAsia" w:hAnsiTheme="majorHAnsi" w:cstheme="majorBidi"/>
      <w:noProof w:val="0"/>
      <w:color w:val="1F3763"/>
      <w:lang w:val="da-DK"/>
    </w:rPr>
  </w:style>
  <w:style w:type="character" w:customStyle="1" w:styleId="Overskrift7Tegn">
    <w:name w:val="Overskrift 7 Tegn"/>
    <w:basedOn w:val="Standardskrifttypeiafsnit"/>
    <w:link w:val="Overskrift7"/>
    <w:uiPriority w:val="9"/>
    <w:rsid w:val="6EB5B119"/>
    <w:rPr>
      <w:rFonts w:asciiTheme="majorHAnsi" w:eastAsiaTheme="majorEastAsia" w:hAnsiTheme="majorHAnsi" w:cstheme="majorBidi"/>
      <w:i/>
      <w:iCs/>
      <w:noProof w:val="0"/>
      <w:color w:val="1F3763"/>
      <w:lang w:val="da-DK"/>
    </w:rPr>
  </w:style>
  <w:style w:type="character" w:customStyle="1" w:styleId="Overskrift8Tegn">
    <w:name w:val="Overskrift 8 Tegn"/>
    <w:basedOn w:val="Standardskrifttypeiafsnit"/>
    <w:link w:val="Overskrift8"/>
    <w:uiPriority w:val="9"/>
    <w:rsid w:val="6EB5B119"/>
    <w:rPr>
      <w:rFonts w:asciiTheme="majorHAnsi" w:eastAsiaTheme="majorEastAsia" w:hAnsiTheme="majorHAnsi" w:cstheme="majorBidi"/>
      <w:noProof w:val="0"/>
      <w:color w:val="272727"/>
      <w:sz w:val="21"/>
      <w:szCs w:val="21"/>
      <w:lang w:val="da-DK"/>
    </w:rPr>
  </w:style>
  <w:style w:type="character" w:customStyle="1" w:styleId="Overskrift9Tegn">
    <w:name w:val="Overskrift 9 Tegn"/>
    <w:basedOn w:val="Standardskrifttypeiafsnit"/>
    <w:link w:val="Overskrift9"/>
    <w:uiPriority w:val="9"/>
    <w:rsid w:val="6EB5B119"/>
    <w:rPr>
      <w:rFonts w:asciiTheme="majorHAnsi" w:eastAsiaTheme="majorEastAsia" w:hAnsiTheme="majorHAnsi" w:cstheme="majorBidi"/>
      <w:i/>
      <w:iCs/>
      <w:noProof w:val="0"/>
      <w:color w:val="272727"/>
      <w:sz w:val="21"/>
      <w:szCs w:val="21"/>
      <w:lang w:val="da-DK"/>
    </w:rPr>
  </w:style>
  <w:style w:type="character" w:customStyle="1" w:styleId="TitelTegn">
    <w:name w:val="Titel Tegn"/>
    <w:basedOn w:val="Standardskrifttypeiafsnit"/>
    <w:link w:val="Titel"/>
    <w:uiPriority w:val="10"/>
    <w:rsid w:val="6EB5B119"/>
    <w:rPr>
      <w:rFonts w:asciiTheme="majorHAnsi" w:eastAsiaTheme="majorEastAsia" w:hAnsiTheme="majorHAnsi" w:cstheme="majorBidi"/>
      <w:noProof w:val="0"/>
      <w:sz w:val="56"/>
      <w:szCs w:val="56"/>
      <w:lang w:val="da-DK"/>
    </w:rPr>
  </w:style>
  <w:style w:type="character" w:customStyle="1" w:styleId="UndertitelTegn">
    <w:name w:val="Undertitel Tegn"/>
    <w:basedOn w:val="Standardskrifttypeiafsnit"/>
    <w:link w:val="Undertitel"/>
    <w:uiPriority w:val="11"/>
    <w:rsid w:val="6EB5B119"/>
    <w:rPr>
      <w:rFonts w:asciiTheme="minorHAnsi" w:eastAsiaTheme="minorEastAsia" w:hAnsiTheme="minorHAnsi" w:cstheme="minorBidi"/>
      <w:noProof w:val="0"/>
      <w:color w:val="5A5A5A"/>
      <w:lang w:val="da-DK"/>
    </w:rPr>
  </w:style>
  <w:style w:type="character" w:customStyle="1" w:styleId="CitatTegn">
    <w:name w:val="Citat Tegn"/>
    <w:basedOn w:val="Standardskrifttypeiafsnit"/>
    <w:link w:val="Citat"/>
    <w:uiPriority w:val="29"/>
    <w:rsid w:val="6EB5B119"/>
    <w:rPr>
      <w:i/>
      <w:iCs/>
      <w:noProof w:val="0"/>
      <w:color w:val="404040" w:themeColor="text1" w:themeTint="BF"/>
      <w:lang w:val="da-DK"/>
    </w:rPr>
  </w:style>
  <w:style w:type="character" w:customStyle="1" w:styleId="StrktcitatTegn">
    <w:name w:val="Stærkt citat Tegn"/>
    <w:basedOn w:val="Standardskrifttypeiafsnit"/>
    <w:link w:val="Strktcitat"/>
    <w:uiPriority w:val="30"/>
    <w:rsid w:val="6EB5B119"/>
    <w:rPr>
      <w:i/>
      <w:iCs/>
      <w:noProof w:val="0"/>
      <w:color w:val="4472C4" w:themeColor="accent1"/>
      <w:lang w:val="da-DK"/>
    </w:rPr>
  </w:style>
  <w:style w:type="paragraph" w:styleId="Indholdsfortegnelse1">
    <w:name w:val="toc 1"/>
    <w:basedOn w:val="Normal"/>
    <w:next w:val="Normal"/>
    <w:uiPriority w:val="39"/>
    <w:unhideWhenUsed/>
    <w:rsid w:val="6EB5B119"/>
    <w:pPr>
      <w:spacing w:after="100"/>
    </w:pPr>
  </w:style>
  <w:style w:type="paragraph" w:styleId="Indholdsfortegnelse2">
    <w:name w:val="toc 2"/>
    <w:basedOn w:val="Normal"/>
    <w:next w:val="Normal"/>
    <w:uiPriority w:val="39"/>
    <w:unhideWhenUsed/>
    <w:rsid w:val="6EB5B119"/>
    <w:pPr>
      <w:spacing w:after="100"/>
      <w:ind w:left="220"/>
    </w:pPr>
  </w:style>
  <w:style w:type="paragraph" w:styleId="Indholdsfortegnelse3">
    <w:name w:val="toc 3"/>
    <w:basedOn w:val="Normal"/>
    <w:next w:val="Normal"/>
    <w:uiPriority w:val="39"/>
    <w:unhideWhenUsed/>
    <w:rsid w:val="6EB5B119"/>
    <w:pPr>
      <w:spacing w:after="100"/>
      <w:ind w:left="440"/>
    </w:pPr>
  </w:style>
  <w:style w:type="paragraph" w:styleId="Indholdsfortegnelse4">
    <w:name w:val="toc 4"/>
    <w:basedOn w:val="Normal"/>
    <w:next w:val="Normal"/>
    <w:uiPriority w:val="39"/>
    <w:unhideWhenUsed/>
    <w:rsid w:val="6EB5B119"/>
    <w:pPr>
      <w:spacing w:after="100"/>
      <w:ind w:left="660"/>
    </w:pPr>
  </w:style>
  <w:style w:type="paragraph" w:styleId="Indholdsfortegnelse5">
    <w:name w:val="toc 5"/>
    <w:basedOn w:val="Normal"/>
    <w:next w:val="Normal"/>
    <w:uiPriority w:val="39"/>
    <w:unhideWhenUsed/>
    <w:rsid w:val="6EB5B119"/>
    <w:pPr>
      <w:spacing w:after="100"/>
      <w:ind w:left="880"/>
    </w:pPr>
  </w:style>
  <w:style w:type="paragraph" w:styleId="Indholdsfortegnelse6">
    <w:name w:val="toc 6"/>
    <w:basedOn w:val="Normal"/>
    <w:next w:val="Normal"/>
    <w:uiPriority w:val="39"/>
    <w:unhideWhenUsed/>
    <w:rsid w:val="6EB5B119"/>
    <w:pPr>
      <w:spacing w:after="100"/>
      <w:ind w:left="1100"/>
    </w:pPr>
  </w:style>
  <w:style w:type="paragraph" w:styleId="Indholdsfortegnelse7">
    <w:name w:val="toc 7"/>
    <w:basedOn w:val="Normal"/>
    <w:next w:val="Normal"/>
    <w:uiPriority w:val="39"/>
    <w:unhideWhenUsed/>
    <w:rsid w:val="6EB5B119"/>
    <w:pPr>
      <w:spacing w:after="100"/>
      <w:ind w:left="1320"/>
    </w:pPr>
  </w:style>
  <w:style w:type="paragraph" w:styleId="Indholdsfortegnelse8">
    <w:name w:val="toc 8"/>
    <w:basedOn w:val="Normal"/>
    <w:next w:val="Normal"/>
    <w:uiPriority w:val="39"/>
    <w:unhideWhenUsed/>
    <w:rsid w:val="6EB5B119"/>
    <w:pPr>
      <w:spacing w:after="100"/>
      <w:ind w:left="1540"/>
    </w:pPr>
  </w:style>
  <w:style w:type="paragraph" w:styleId="Indholdsfortegnelse9">
    <w:name w:val="toc 9"/>
    <w:basedOn w:val="Normal"/>
    <w:next w:val="Normal"/>
    <w:uiPriority w:val="39"/>
    <w:unhideWhenUsed/>
    <w:rsid w:val="6EB5B119"/>
    <w:pPr>
      <w:spacing w:after="100"/>
      <w:ind w:left="1760"/>
    </w:pPr>
  </w:style>
  <w:style w:type="paragraph" w:styleId="Slutnotetekst">
    <w:name w:val="endnote text"/>
    <w:basedOn w:val="Normal"/>
    <w:link w:val="SlutnotetekstTegn"/>
    <w:uiPriority w:val="99"/>
    <w:semiHidden/>
    <w:unhideWhenUsed/>
    <w:rsid w:val="6EB5B119"/>
    <w:pPr>
      <w:spacing w:after="0"/>
    </w:pPr>
    <w:rPr>
      <w:sz w:val="20"/>
      <w:szCs w:val="20"/>
    </w:rPr>
  </w:style>
  <w:style w:type="character" w:customStyle="1" w:styleId="SlutnotetekstTegn">
    <w:name w:val="Slutnotetekst Tegn"/>
    <w:basedOn w:val="Standardskrifttypeiafsnit"/>
    <w:link w:val="Slutnotetekst"/>
    <w:uiPriority w:val="99"/>
    <w:semiHidden/>
    <w:rsid w:val="6EB5B119"/>
    <w:rPr>
      <w:noProof w:val="0"/>
      <w:sz w:val="20"/>
      <w:szCs w:val="20"/>
      <w:lang w:val="da-DK"/>
    </w:rPr>
  </w:style>
  <w:style w:type="paragraph" w:styleId="Sidefod">
    <w:name w:val="footer"/>
    <w:basedOn w:val="Normal"/>
    <w:link w:val="SidefodTegn"/>
    <w:uiPriority w:val="99"/>
    <w:unhideWhenUsed/>
    <w:rsid w:val="6EB5B119"/>
    <w:pPr>
      <w:tabs>
        <w:tab w:val="center" w:pos="4680"/>
        <w:tab w:val="right" w:pos="9360"/>
      </w:tabs>
      <w:spacing w:after="0"/>
    </w:pPr>
  </w:style>
  <w:style w:type="character" w:customStyle="1" w:styleId="SidefodTegn">
    <w:name w:val="Sidefod Tegn"/>
    <w:basedOn w:val="Standardskrifttypeiafsnit"/>
    <w:link w:val="Sidefod"/>
    <w:uiPriority w:val="99"/>
    <w:rsid w:val="6EB5B119"/>
    <w:rPr>
      <w:noProof w:val="0"/>
      <w:lang w:val="da-DK"/>
    </w:rPr>
  </w:style>
  <w:style w:type="paragraph" w:styleId="Fodnotetekst">
    <w:name w:val="footnote text"/>
    <w:basedOn w:val="Normal"/>
    <w:link w:val="FodnotetekstTegn"/>
    <w:uiPriority w:val="99"/>
    <w:semiHidden/>
    <w:unhideWhenUsed/>
    <w:rsid w:val="6EB5B119"/>
    <w:pPr>
      <w:spacing w:after="0"/>
    </w:pPr>
    <w:rPr>
      <w:sz w:val="20"/>
      <w:szCs w:val="20"/>
    </w:rPr>
  </w:style>
  <w:style w:type="character" w:customStyle="1" w:styleId="FodnotetekstTegn">
    <w:name w:val="Fodnotetekst Tegn"/>
    <w:basedOn w:val="Standardskrifttypeiafsnit"/>
    <w:link w:val="Fodnotetekst"/>
    <w:uiPriority w:val="99"/>
    <w:semiHidden/>
    <w:rsid w:val="6EB5B119"/>
    <w:rPr>
      <w:noProof w:val="0"/>
      <w:sz w:val="20"/>
      <w:szCs w:val="20"/>
      <w:lang w:val="da-DK"/>
    </w:rPr>
  </w:style>
  <w:style w:type="paragraph" w:styleId="Sidehoved">
    <w:name w:val="header"/>
    <w:basedOn w:val="Normal"/>
    <w:link w:val="SidehovedTegn"/>
    <w:uiPriority w:val="99"/>
    <w:unhideWhenUsed/>
    <w:rsid w:val="6EB5B119"/>
    <w:pPr>
      <w:tabs>
        <w:tab w:val="center" w:pos="4680"/>
        <w:tab w:val="right" w:pos="9360"/>
      </w:tabs>
      <w:spacing w:after="0"/>
    </w:pPr>
  </w:style>
  <w:style w:type="character" w:customStyle="1" w:styleId="SidehovedTegn">
    <w:name w:val="Sidehoved Tegn"/>
    <w:basedOn w:val="Standardskrifttypeiafsnit"/>
    <w:link w:val="Sidehoved"/>
    <w:uiPriority w:val="99"/>
    <w:rsid w:val="6EB5B119"/>
    <w:rPr>
      <w:noProof w:val="0"/>
      <w:lang w:val="da-DK"/>
    </w:rPr>
  </w:style>
  <w:style w:type="paragraph" w:styleId="Ingenafstand">
    <w:name w:val="No Spacing"/>
    <w:uiPriority w:val="1"/>
    <w:qFormat/>
    <w:rsid w:val="00B203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527438">
      <w:bodyDiv w:val="1"/>
      <w:marLeft w:val="0"/>
      <w:marRight w:val="0"/>
      <w:marTop w:val="0"/>
      <w:marBottom w:val="0"/>
      <w:divBdr>
        <w:top w:val="none" w:sz="0" w:space="0" w:color="auto"/>
        <w:left w:val="none" w:sz="0" w:space="0" w:color="auto"/>
        <w:bottom w:val="none" w:sz="0" w:space="0" w:color="auto"/>
        <w:right w:val="none" w:sz="0" w:space="0" w:color="auto"/>
      </w:divBdr>
    </w:div>
    <w:div w:id="408118567">
      <w:bodyDiv w:val="1"/>
      <w:marLeft w:val="0"/>
      <w:marRight w:val="0"/>
      <w:marTop w:val="0"/>
      <w:marBottom w:val="0"/>
      <w:divBdr>
        <w:top w:val="none" w:sz="0" w:space="0" w:color="auto"/>
        <w:left w:val="none" w:sz="0" w:space="0" w:color="auto"/>
        <w:bottom w:val="none" w:sz="0" w:space="0" w:color="auto"/>
        <w:right w:val="none" w:sz="0" w:space="0" w:color="auto"/>
      </w:divBdr>
    </w:div>
    <w:div w:id="1021467697">
      <w:bodyDiv w:val="1"/>
      <w:marLeft w:val="0"/>
      <w:marRight w:val="0"/>
      <w:marTop w:val="0"/>
      <w:marBottom w:val="0"/>
      <w:divBdr>
        <w:top w:val="none" w:sz="0" w:space="0" w:color="auto"/>
        <w:left w:val="none" w:sz="0" w:space="0" w:color="auto"/>
        <w:bottom w:val="none" w:sz="0" w:space="0" w:color="auto"/>
        <w:right w:val="none" w:sz="0" w:space="0" w:color="auto"/>
      </w:divBdr>
    </w:div>
    <w:div w:id="1219515735">
      <w:bodyDiv w:val="1"/>
      <w:marLeft w:val="0"/>
      <w:marRight w:val="0"/>
      <w:marTop w:val="0"/>
      <w:marBottom w:val="0"/>
      <w:divBdr>
        <w:top w:val="none" w:sz="0" w:space="0" w:color="auto"/>
        <w:left w:val="none" w:sz="0" w:space="0" w:color="auto"/>
        <w:bottom w:val="none" w:sz="0" w:space="0" w:color="auto"/>
        <w:right w:val="none" w:sz="0" w:space="0" w:color="auto"/>
      </w:divBdr>
    </w:div>
    <w:div w:id="1282105600">
      <w:bodyDiv w:val="1"/>
      <w:marLeft w:val="0"/>
      <w:marRight w:val="0"/>
      <w:marTop w:val="0"/>
      <w:marBottom w:val="0"/>
      <w:divBdr>
        <w:top w:val="none" w:sz="0" w:space="0" w:color="auto"/>
        <w:left w:val="none" w:sz="0" w:space="0" w:color="auto"/>
        <w:bottom w:val="none" w:sz="0" w:space="0" w:color="auto"/>
        <w:right w:val="none" w:sz="0" w:space="0" w:color="auto"/>
      </w:divBdr>
    </w:div>
    <w:div w:id="1688943844">
      <w:bodyDiv w:val="1"/>
      <w:marLeft w:val="0"/>
      <w:marRight w:val="0"/>
      <w:marTop w:val="0"/>
      <w:marBottom w:val="0"/>
      <w:divBdr>
        <w:top w:val="none" w:sz="0" w:space="0" w:color="auto"/>
        <w:left w:val="none" w:sz="0" w:space="0" w:color="auto"/>
        <w:bottom w:val="none" w:sz="0" w:space="0" w:color="auto"/>
        <w:right w:val="none" w:sz="0" w:space="0" w:color="auto"/>
      </w:divBdr>
    </w:div>
    <w:div w:id="1753888738">
      <w:bodyDiv w:val="1"/>
      <w:marLeft w:val="0"/>
      <w:marRight w:val="0"/>
      <w:marTop w:val="0"/>
      <w:marBottom w:val="0"/>
      <w:divBdr>
        <w:top w:val="none" w:sz="0" w:space="0" w:color="auto"/>
        <w:left w:val="none" w:sz="0" w:space="0" w:color="auto"/>
        <w:bottom w:val="none" w:sz="0" w:space="0" w:color="auto"/>
        <w:right w:val="none" w:sz="0" w:space="0" w:color="auto"/>
      </w:divBdr>
    </w:div>
    <w:div w:id="1983733558">
      <w:bodyDiv w:val="1"/>
      <w:marLeft w:val="0"/>
      <w:marRight w:val="0"/>
      <w:marTop w:val="0"/>
      <w:marBottom w:val="0"/>
      <w:divBdr>
        <w:top w:val="none" w:sz="0" w:space="0" w:color="auto"/>
        <w:left w:val="none" w:sz="0" w:space="0" w:color="auto"/>
        <w:bottom w:val="none" w:sz="0" w:space="0" w:color="auto"/>
        <w:right w:val="none" w:sz="0" w:space="0" w:color="auto"/>
      </w:divBdr>
    </w:div>
    <w:div w:id="2087073198">
      <w:bodyDiv w:val="1"/>
      <w:marLeft w:val="0"/>
      <w:marRight w:val="0"/>
      <w:marTop w:val="0"/>
      <w:marBottom w:val="0"/>
      <w:divBdr>
        <w:top w:val="none" w:sz="0" w:space="0" w:color="auto"/>
        <w:left w:val="none" w:sz="0" w:space="0" w:color="auto"/>
        <w:bottom w:val="none" w:sz="0" w:space="0" w:color="auto"/>
        <w:right w:val="none" w:sz="0" w:space="0" w:color="auto"/>
      </w:divBdr>
    </w:div>
    <w:div w:id="21202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1711</Words>
  <Characters>10438</Characters>
  <Application>Microsoft Office Word</Application>
  <DocSecurity>0</DocSecurity>
  <Lines>86</Lines>
  <Paragraphs>24</Paragraphs>
  <ScaleCrop>false</ScaleCrop>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Rudolf Steiner Dagtilbud</cp:lastModifiedBy>
  <cp:revision>30</cp:revision>
  <dcterms:created xsi:type="dcterms:W3CDTF">2024-04-26T14:10:00Z</dcterms:created>
  <dcterms:modified xsi:type="dcterms:W3CDTF">2024-04-26T14:45:00Z</dcterms:modified>
</cp:coreProperties>
</file>