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D903" w14:textId="60C4F65F" w:rsidR="00355A63" w:rsidRDefault="7CE8C7FC" w:rsidP="7CE8C7FC">
      <w:pPr>
        <w:pStyle w:val="Titel"/>
        <w:spacing w:before="52" w:line="240" w:lineRule="auto"/>
        <w:rPr>
          <w:rFonts w:asciiTheme="minorHAnsi" w:eastAsiaTheme="minorEastAsia" w:hAnsiTheme="minorHAnsi" w:cstheme="minorBidi"/>
          <w:color w:val="000000" w:themeColor="text1"/>
          <w:sz w:val="32"/>
          <w:szCs w:val="32"/>
        </w:rPr>
      </w:pPr>
      <w:r w:rsidRPr="7CE8C7FC">
        <w:rPr>
          <w:rFonts w:asciiTheme="minorHAnsi" w:eastAsiaTheme="minorEastAsia" w:hAnsiTheme="minorHAnsi" w:cstheme="minorBidi"/>
          <w:color w:val="000000" w:themeColor="text1"/>
          <w:sz w:val="32"/>
          <w:szCs w:val="32"/>
        </w:rPr>
        <w:t>Undervisningsplan for sundheds- og seksualundervisning samt familiekundskab</w:t>
      </w:r>
    </w:p>
    <w:tbl>
      <w:tblPr>
        <w:tblStyle w:val="Tabel-Gitter"/>
        <w:tblW w:w="13950" w:type="dxa"/>
        <w:shd w:val="clear" w:color="auto" w:fill="8496B0" w:themeFill="text2" w:themeFillTint="99"/>
        <w:tblLayout w:type="fixed"/>
        <w:tblLook w:val="06A0" w:firstRow="1" w:lastRow="0" w:firstColumn="1" w:lastColumn="0" w:noHBand="1" w:noVBand="1"/>
      </w:tblPr>
      <w:tblGrid>
        <w:gridCol w:w="13950"/>
      </w:tblGrid>
      <w:tr w:rsidR="003B339A" w:rsidRPr="003B339A" w14:paraId="6B6C1380" w14:textId="77777777" w:rsidTr="003B339A">
        <w:trPr>
          <w:trHeight w:val="300"/>
        </w:trPr>
        <w:tc>
          <w:tcPr>
            <w:tcW w:w="13950" w:type="dxa"/>
            <w:shd w:val="clear" w:color="auto" w:fill="8496B0" w:themeFill="text2" w:themeFillTint="99"/>
          </w:tcPr>
          <w:p w14:paraId="53A80B62" w14:textId="4F4BD37C" w:rsidR="7CE8C7FC" w:rsidRPr="003B339A" w:rsidRDefault="7CE8C7FC" w:rsidP="7CE8C7FC">
            <w:pPr>
              <w:pStyle w:val="Overskrift1"/>
              <w:spacing w:before="52"/>
              <w:rPr>
                <w:rFonts w:ascii="Calibri" w:eastAsia="Calibri" w:hAnsi="Calibri" w:cs="Calibri"/>
                <w:b/>
                <w:bCs/>
                <w:color w:val="E7E6E6" w:themeColor="background2"/>
                <w:sz w:val="28"/>
                <w:szCs w:val="28"/>
              </w:rPr>
            </w:pPr>
            <w:r w:rsidRPr="003B339A">
              <w:rPr>
                <w:rFonts w:ascii="Calibri" w:eastAsia="Calibri" w:hAnsi="Calibri" w:cs="Calibri"/>
                <w:b/>
                <w:bCs/>
                <w:color w:val="E7E6E6" w:themeColor="background2"/>
                <w:sz w:val="28"/>
                <w:szCs w:val="28"/>
              </w:rPr>
              <w:t>Formålet med undervisningen</w:t>
            </w:r>
          </w:p>
        </w:tc>
      </w:tr>
    </w:tbl>
    <w:p w14:paraId="3513FF2E" w14:textId="10B07C65" w:rsidR="00355A63" w:rsidRPr="003B339A" w:rsidRDefault="7CE8C7FC" w:rsidP="003B339A">
      <w:pPr>
        <w:pStyle w:val="Ingenafstand"/>
        <w:rPr>
          <w:sz w:val="20"/>
          <w:szCs w:val="20"/>
        </w:rPr>
      </w:pPr>
      <w:r w:rsidRPr="003B339A">
        <w:rPr>
          <w:sz w:val="20"/>
          <w:szCs w:val="20"/>
        </w:rPr>
        <w:t>Eleverne skal i emnet sundheds- og seksualundervisning og familiekundskab udvikle kompetencer til at fremme sundhed og trivsel med udgangspunkt i demokrati og rettigheder i elevens nærmiljø.</w:t>
      </w:r>
    </w:p>
    <w:p w14:paraId="6BE9EFE2" w14:textId="1B590B17" w:rsidR="00355A63" w:rsidRPr="003B339A" w:rsidRDefault="00355A63" w:rsidP="003B339A">
      <w:pPr>
        <w:pStyle w:val="Ingenafstand"/>
        <w:rPr>
          <w:sz w:val="20"/>
          <w:szCs w:val="20"/>
        </w:rPr>
      </w:pPr>
    </w:p>
    <w:p w14:paraId="417628DE" w14:textId="2FE6AACB" w:rsidR="00355A63" w:rsidRPr="003B339A" w:rsidRDefault="00605154" w:rsidP="003B339A">
      <w:pPr>
        <w:pStyle w:val="Ingenafstand"/>
        <w:rPr>
          <w:rFonts w:ascii="Times New Roman" w:eastAsia="Times New Roman" w:hAnsi="Times New Roman" w:cs="Times New Roman"/>
          <w:sz w:val="20"/>
          <w:szCs w:val="20"/>
        </w:rPr>
      </w:pPr>
      <w:r>
        <w:rPr>
          <w:sz w:val="20"/>
          <w:szCs w:val="20"/>
        </w:rPr>
        <w:t>P</w:t>
      </w:r>
      <w:r w:rsidR="7CE8C7FC" w:rsidRPr="003B339A">
        <w:rPr>
          <w:sz w:val="20"/>
          <w:szCs w:val="20"/>
        </w:rPr>
        <w:t>ædagogik</w:t>
      </w:r>
      <w:r>
        <w:rPr>
          <w:sz w:val="20"/>
          <w:szCs w:val="20"/>
        </w:rPr>
        <w:t>ken</w:t>
      </w:r>
      <w:r w:rsidR="7CE8C7FC" w:rsidRPr="003B339A">
        <w:rPr>
          <w:sz w:val="20"/>
          <w:szCs w:val="20"/>
        </w:rPr>
        <w:t xml:space="preserve"> tager udgangspunkt i, at eleverne i løbet af 0. til 9. klasse lærer sig selv og andre at kende fysisk, følelsesmæssigt og psykisk, </w:t>
      </w:r>
      <w:proofErr w:type="gramStart"/>
      <w:r w:rsidR="7CE8C7FC" w:rsidRPr="003B339A">
        <w:rPr>
          <w:sz w:val="20"/>
          <w:szCs w:val="20"/>
        </w:rPr>
        <w:t>således at</w:t>
      </w:r>
      <w:proofErr w:type="gramEnd"/>
      <w:r w:rsidR="7CE8C7FC" w:rsidRPr="003B339A">
        <w:rPr>
          <w:sz w:val="20"/>
          <w:szCs w:val="20"/>
        </w:rPr>
        <w:t xml:space="preserve"> de gennem undervisningen får viden og færdigheder til at håndtere sundhed, trivsel og seksualitet.</w:t>
      </w:r>
      <w:r w:rsidR="00956172">
        <w:rPr>
          <w:sz w:val="20"/>
          <w:szCs w:val="20"/>
        </w:rPr>
        <w:t xml:space="preserve"> </w:t>
      </w:r>
      <w:r w:rsidR="7CE8C7FC" w:rsidRPr="003B339A">
        <w:rPr>
          <w:sz w:val="20"/>
          <w:szCs w:val="20"/>
        </w:rPr>
        <w:t>For at kunne vokse, trives og modtage læring, er det vigtigt alle dele af mennesket udvikles. Derfor er der megen fokus på, at det enkelte barn og hele fællesskabet omkring klassen har det godt.</w:t>
      </w:r>
      <w:r w:rsidR="00956172">
        <w:rPr>
          <w:sz w:val="20"/>
          <w:szCs w:val="20"/>
        </w:rPr>
        <w:t xml:space="preserve"> </w:t>
      </w:r>
      <w:r w:rsidR="7CE8C7FC" w:rsidRPr="003B339A">
        <w:rPr>
          <w:sz w:val="20"/>
          <w:szCs w:val="20"/>
        </w:rPr>
        <w:t>På alle klassetrin bliver der taget emner op, som er relevante på de forskellige udviklingstrin, og for at børnene herigennem bliver præsenteret for forskellige redskaber og retningslinjer, der kan være en hjælp til selvhjælp</w:t>
      </w:r>
      <w:r w:rsidR="00FA70F5">
        <w:rPr>
          <w:sz w:val="20"/>
          <w:szCs w:val="20"/>
        </w:rPr>
        <w:t xml:space="preserve"> både som individ og klassefællesskab</w:t>
      </w:r>
      <w:r w:rsidR="7CE8C7FC" w:rsidRPr="003B339A">
        <w:rPr>
          <w:sz w:val="20"/>
          <w:szCs w:val="20"/>
        </w:rPr>
        <w:t>. I tilfælde af dårlig trivsel, det være sig fysisk, følelsesmæssigt, socialt eller psykisk, bliver der altid taget hånd om den enkelte og hele fællessk</w:t>
      </w:r>
      <w:r w:rsidR="7CE8C7FC" w:rsidRPr="003B339A">
        <w:rPr>
          <w:rFonts w:ascii="Times New Roman" w:eastAsia="Times New Roman" w:hAnsi="Times New Roman" w:cs="Times New Roman"/>
          <w:sz w:val="20"/>
          <w:szCs w:val="20"/>
        </w:rPr>
        <w:t>abet.</w:t>
      </w:r>
    </w:p>
    <w:p w14:paraId="67AFDB98" w14:textId="3F38C520" w:rsidR="00355A63" w:rsidRPr="003B339A" w:rsidRDefault="00355A63" w:rsidP="003B339A">
      <w:pPr>
        <w:pStyle w:val="Ingenafstand"/>
        <w:rPr>
          <w:sz w:val="20"/>
          <w:szCs w:val="20"/>
        </w:rPr>
      </w:pPr>
    </w:p>
    <w:p w14:paraId="0A875A4E" w14:textId="54C933BE" w:rsidR="00355A63" w:rsidRPr="003B339A" w:rsidRDefault="7CE8C7FC" w:rsidP="003B339A">
      <w:pPr>
        <w:pStyle w:val="Ingenafstand"/>
        <w:rPr>
          <w:sz w:val="20"/>
          <w:szCs w:val="20"/>
        </w:rPr>
      </w:pPr>
      <w:r w:rsidRPr="003B339A">
        <w:rPr>
          <w:sz w:val="20"/>
          <w:szCs w:val="20"/>
        </w:rPr>
        <w:t>Emnet sundheds- og seksualundervisning og familiekundskab indgår i undervisningen i skolens obligatoriske fag. Denne integration i fagene understøtter det tværfaglige fokus, som er særlig karakteristisk for emnet. Der er en række faglige snitflader mellem sundheds- og seksualundervisning og familiekundskab og de obligatoriske fag, som sættes i spil f.eks. omkring sundhed og ernæring via faget madkundskab og organisk kemi I 7. klasse.</w:t>
      </w:r>
    </w:p>
    <w:tbl>
      <w:tblPr>
        <w:tblStyle w:val="Tabel-Gitter"/>
        <w:tblW w:w="13951" w:type="dxa"/>
        <w:tblLayout w:type="fixed"/>
        <w:tblLook w:val="06A0" w:firstRow="1" w:lastRow="0" w:firstColumn="1" w:lastColumn="0" w:noHBand="1" w:noVBand="1"/>
      </w:tblPr>
      <w:tblGrid>
        <w:gridCol w:w="3518"/>
        <w:gridCol w:w="3423"/>
        <w:gridCol w:w="1701"/>
        <w:gridCol w:w="5309"/>
      </w:tblGrid>
      <w:tr w:rsidR="7CE8C7FC" w14:paraId="1E1F870C" w14:textId="77777777" w:rsidTr="00D40FBA">
        <w:trPr>
          <w:trHeight w:val="300"/>
        </w:trPr>
        <w:tc>
          <w:tcPr>
            <w:tcW w:w="13950" w:type="dxa"/>
            <w:gridSpan w:val="4"/>
            <w:shd w:val="clear" w:color="auto" w:fill="8496B0" w:themeFill="text2" w:themeFillTint="99"/>
          </w:tcPr>
          <w:p w14:paraId="17703304" w14:textId="613721A0" w:rsidR="7CE8C7FC" w:rsidRPr="003B339A" w:rsidRDefault="7CE8C7FC" w:rsidP="7CE8C7FC">
            <w:pPr>
              <w:pStyle w:val="Ingenafstand"/>
              <w:rPr>
                <w:rFonts w:ascii="Calibri" w:eastAsia="Calibri" w:hAnsi="Calibri" w:cs="Calibri"/>
                <w:color w:val="E7E6E6" w:themeColor="background2"/>
                <w:sz w:val="28"/>
                <w:szCs w:val="28"/>
              </w:rPr>
            </w:pPr>
            <w:r w:rsidRPr="003B339A">
              <w:rPr>
                <w:rFonts w:ascii="Calibri" w:eastAsia="Calibri" w:hAnsi="Calibri" w:cs="Calibri"/>
                <w:b/>
                <w:bCs/>
                <w:color w:val="E7E6E6" w:themeColor="background2"/>
                <w:sz w:val="28"/>
                <w:szCs w:val="28"/>
              </w:rPr>
              <w:t>Fagets kompetenceområder og slutmål</w:t>
            </w:r>
          </w:p>
        </w:tc>
      </w:tr>
      <w:tr w:rsidR="7CE8C7FC" w14:paraId="23F1FB59" w14:textId="77777777" w:rsidTr="00D40FBA">
        <w:trPr>
          <w:trHeight w:val="300"/>
        </w:trPr>
        <w:tc>
          <w:tcPr>
            <w:tcW w:w="3518" w:type="dxa"/>
            <w:shd w:val="clear" w:color="auto" w:fill="8496B0" w:themeFill="text2" w:themeFillTint="99"/>
            <w:tcMar>
              <w:left w:w="105" w:type="dxa"/>
              <w:right w:w="105" w:type="dxa"/>
            </w:tcMar>
          </w:tcPr>
          <w:p w14:paraId="38EB4A68" w14:textId="37ABE93E" w:rsidR="7CE8C7FC" w:rsidRPr="003B339A" w:rsidRDefault="7CE8C7FC" w:rsidP="7CE8C7FC">
            <w:pPr>
              <w:pStyle w:val="Ingenafstand"/>
              <w:rPr>
                <w:rFonts w:ascii="Calibri" w:eastAsia="Calibri" w:hAnsi="Calibri" w:cs="Calibri"/>
                <w:color w:val="E7E6E6" w:themeColor="background2"/>
                <w:sz w:val="28"/>
                <w:szCs w:val="28"/>
              </w:rPr>
            </w:pPr>
            <w:r w:rsidRPr="003B339A">
              <w:rPr>
                <w:rFonts w:ascii="Calibri" w:eastAsia="Calibri" w:hAnsi="Calibri" w:cs="Calibri"/>
                <w:b/>
                <w:bCs/>
                <w:color w:val="E7E6E6" w:themeColor="background2"/>
                <w:sz w:val="28"/>
                <w:szCs w:val="28"/>
              </w:rPr>
              <w:t>Kompetenceområder</w:t>
            </w:r>
          </w:p>
        </w:tc>
        <w:tc>
          <w:tcPr>
            <w:tcW w:w="10432" w:type="dxa"/>
            <w:gridSpan w:val="3"/>
            <w:shd w:val="clear" w:color="auto" w:fill="8496B0" w:themeFill="text2" w:themeFillTint="99"/>
            <w:tcMar>
              <w:left w:w="105" w:type="dxa"/>
              <w:right w:w="105" w:type="dxa"/>
            </w:tcMar>
          </w:tcPr>
          <w:p w14:paraId="0B4FD831" w14:textId="54B2B68E" w:rsidR="7CE8C7FC" w:rsidRPr="003B339A" w:rsidRDefault="7CE8C7FC" w:rsidP="7CE8C7FC">
            <w:pPr>
              <w:pStyle w:val="Ingenafstand"/>
              <w:rPr>
                <w:rFonts w:ascii="Calibri" w:eastAsia="Calibri" w:hAnsi="Calibri" w:cs="Calibri"/>
                <w:color w:val="E7E6E6" w:themeColor="background2"/>
                <w:sz w:val="28"/>
                <w:szCs w:val="28"/>
              </w:rPr>
            </w:pPr>
            <w:r w:rsidRPr="003B339A">
              <w:rPr>
                <w:rFonts w:ascii="Calibri" w:eastAsia="Calibri" w:hAnsi="Calibri" w:cs="Calibri"/>
                <w:b/>
                <w:bCs/>
                <w:color w:val="E7E6E6" w:themeColor="background2"/>
                <w:sz w:val="28"/>
                <w:szCs w:val="28"/>
              </w:rPr>
              <w:t>Slutmål</w:t>
            </w:r>
          </w:p>
        </w:tc>
      </w:tr>
      <w:tr w:rsidR="7CE8C7FC" w14:paraId="60A02DD8" w14:textId="77777777" w:rsidTr="00D40FBA">
        <w:trPr>
          <w:trHeight w:val="300"/>
        </w:trPr>
        <w:tc>
          <w:tcPr>
            <w:tcW w:w="3518" w:type="dxa"/>
            <w:tcMar>
              <w:left w:w="105" w:type="dxa"/>
              <w:right w:w="105" w:type="dxa"/>
            </w:tcMar>
          </w:tcPr>
          <w:p w14:paraId="373C1B22" w14:textId="6148FB55" w:rsidR="7CE8C7FC" w:rsidRPr="00D40FBA" w:rsidRDefault="7CE8C7FC" w:rsidP="7CE8C7FC">
            <w:pPr>
              <w:rPr>
                <w:rFonts w:ascii="Calibri" w:eastAsia="Calibri" w:hAnsi="Calibri" w:cs="Calibri"/>
                <w:sz w:val="20"/>
                <w:szCs w:val="20"/>
              </w:rPr>
            </w:pPr>
          </w:p>
          <w:p w14:paraId="5F3068D2" w14:textId="1B5BB5BA" w:rsidR="7CE8C7FC" w:rsidRPr="00D40FBA" w:rsidRDefault="7CE8C7FC" w:rsidP="7CE8C7FC">
            <w:pPr>
              <w:pStyle w:val="Ingenafstand"/>
              <w:rPr>
                <w:rFonts w:ascii="Calibri" w:eastAsia="Calibri" w:hAnsi="Calibri" w:cs="Calibri"/>
                <w:sz w:val="20"/>
                <w:szCs w:val="20"/>
              </w:rPr>
            </w:pPr>
            <w:r w:rsidRPr="00D40FBA">
              <w:rPr>
                <w:rFonts w:ascii="Calibri" w:eastAsia="Calibri" w:hAnsi="Calibri" w:cs="Calibri"/>
                <w:sz w:val="20"/>
                <w:szCs w:val="20"/>
              </w:rPr>
              <w:t>Sundhed og trivsel (ST)</w:t>
            </w:r>
          </w:p>
          <w:p w14:paraId="4325D131" w14:textId="48FE3954" w:rsidR="7CE8C7FC" w:rsidRPr="00D40FBA" w:rsidRDefault="7CE8C7FC" w:rsidP="7CE8C7FC">
            <w:pPr>
              <w:rPr>
                <w:rFonts w:ascii="Calibri" w:eastAsia="Calibri" w:hAnsi="Calibri" w:cs="Calibri"/>
                <w:sz w:val="20"/>
                <w:szCs w:val="20"/>
              </w:rPr>
            </w:pPr>
          </w:p>
        </w:tc>
        <w:tc>
          <w:tcPr>
            <w:tcW w:w="10432" w:type="dxa"/>
            <w:gridSpan w:val="3"/>
            <w:tcMar>
              <w:left w:w="105" w:type="dxa"/>
              <w:right w:w="105" w:type="dxa"/>
            </w:tcMar>
          </w:tcPr>
          <w:p w14:paraId="755C29EE" w14:textId="5324F09D" w:rsidR="7CE8C7FC" w:rsidRPr="00D40FBA" w:rsidRDefault="7CE8C7FC" w:rsidP="7CE8C7FC">
            <w:pPr>
              <w:ind w:right="1125"/>
              <w:jc w:val="both"/>
              <w:rPr>
                <w:rFonts w:ascii="Calibri" w:eastAsia="Calibri" w:hAnsi="Calibri" w:cs="Calibri"/>
                <w:sz w:val="20"/>
                <w:szCs w:val="20"/>
              </w:rPr>
            </w:pPr>
          </w:p>
          <w:p w14:paraId="2F74D639" w14:textId="4808CBB9" w:rsidR="7CE8C7FC" w:rsidRPr="00D40FBA" w:rsidRDefault="7CE8C7FC" w:rsidP="7CE8C7FC">
            <w:pPr>
              <w:ind w:right="1125"/>
              <w:jc w:val="both"/>
              <w:rPr>
                <w:rFonts w:ascii="Calibri" w:eastAsia="Calibri" w:hAnsi="Calibri" w:cs="Calibri"/>
                <w:sz w:val="20"/>
                <w:szCs w:val="20"/>
              </w:rPr>
            </w:pPr>
            <w:r w:rsidRPr="00D40FBA">
              <w:rPr>
                <w:rFonts w:ascii="Calibri" w:eastAsia="Calibri" w:hAnsi="Calibri" w:cs="Calibri"/>
                <w:sz w:val="20"/>
                <w:szCs w:val="20"/>
              </w:rPr>
              <w:t>Eleverne skal opnå forståelse for den betydning, som livsstil og levevilkår har for sundhed og trivsel, herunder fremme af sundhed og trivsel ud fra demokrati og rettigheder i samfundsmæssigt perspektiv.</w:t>
            </w:r>
          </w:p>
          <w:p w14:paraId="50B92ECD" w14:textId="14431B58" w:rsidR="7CE8C7FC" w:rsidRPr="00D40FBA" w:rsidRDefault="7CE8C7FC" w:rsidP="7CE8C7FC">
            <w:pPr>
              <w:rPr>
                <w:rFonts w:ascii="Calibri" w:eastAsia="Calibri" w:hAnsi="Calibri" w:cs="Calibri"/>
                <w:sz w:val="20"/>
                <w:szCs w:val="20"/>
              </w:rPr>
            </w:pPr>
          </w:p>
        </w:tc>
      </w:tr>
      <w:tr w:rsidR="7CE8C7FC" w14:paraId="1A6D85B3" w14:textId="77777777" w:rsidTr="00D40FBA">
        <w:trPr>
          <w:trHeight w:val="300"/>
        </w:trPr>
        <w:tc>
          <w:tcPr>
            <w:tcW w:w="3518" w:type="dxa"/>
            <w:tcMar>
              <w:left w:w="105" w:type="dxa"/>
              <w:right w:w="105" w:type="dxa"/>
            </w:tcMar>
          </w:tcPr>
          <w:p w14:paraId="611E5E87" w14:textId="4022A2D2" w:rsidR="7CE8C7FC" w:rsidRPr="00D40FBA" w:rsidRDefault="7CE8C7FC" w:rsidP="7CE8C7FC">
            <w:pPr>
              <w:rPr>
                <w:rFonts w:ascii="Calibri" w:eastAsia="Calibri" w:hAnsi="Calibri" w:cs="Calibri"/>
                <w:sz w:val="20"/>
                <w:szCs w:val="20"/>
              </w:rPr>
            </w:pPr>
          </w:p>
          <w:p w14:paraId="263DD57F" w14:textId="1B4FF635" w:rsidR="7CE8C7FC" w:rsidRPr="00D40FBA" w:rsidRDefault="7CE8C7FC" w:rsidP="7CE8C7FC">
            <w:pPr>
              <w:pStyle w:val="Ingenafstand"/>
              <w:rPr>
                <w:rFonts w:ascii="Calibri" w:eastAsia="Calibri" w:hAnsi="Calibri" w:cs="Calibri"/>
                <w:sz w:val="20"/>
                <w:szCs w:val="20"/>
              </w:rPr>
            </w:pPr>
            <w:r w:rsidRPr="00D40FBA">
              <w:rPr>
                <w:rFonts w:ascii="Calibri" w:eastAsia="Calibri" w:hAnsi="Calibri" w:cs="Calibri"/>
                <w:sz w:val="20"/>
                <w:szCs w:val="20"/>
              </w:rPr>
              <w:t>Køn, krop og seksualitet (KKS)</w:t>
            </w:r>
          </w:p>
          <w:p w14:paraId="7AD5E4DB" w14:textId="7377F711" w:rsidR="7CE8C7FC" w:rsidRPr="00D40FBA" w:rsidRDefault="7CE8C7FC" w:rsidP="7CE8C7FC">
            <w:pPr>
              <w:rPr>
                <w:rFonts w:ascii="Calibri" w:eastAsia="Calibri" w:hAnsi="Calibri" w:cs="Calibri"/>
                <w:sz w:val="20"/>
                <w:szCs w:val="20"/>
              </w:rPr>
            </w:pPr>
          </w:p>
        </w:tc>
        <w:tc>
          <w:tcPr>
            <w:tcW w:w="10432" w:type="dxa"/>
            <w:gridSpan w:val="3"/>
            <w:tcMar>
              <w:left w:w="105" w:type="dxa"/>
              <w:right w:w="105" w:type="dxa"/>
            </w:tcMar>
          </w:tcPr>
          <w:p w14:paraId="7C6BA35D" w14:textId="6D05C394" w:rsidR="7CE8C7FC" w:rsidRPr="00D40FBA" w:rsidRDefault="7CE8C7FC" w:rsidP="7CE8C7FC">
            <w:pPr>
              <w:ind w:right="350"/>
              <w:rPr>
                <w:rFonts w:ascii="Calibri" w:eastAsia="Calibri" w:hAnsi="Calibri" w:cs="Calibri"/>
                <w:sz w:val="20"/>
                <w:szCs w:val="20"/>
              </w:rPr>
            </w:pPr>
          </w:p>
          <w:p w14:paraId="01B3ABC4" w14:textId="3E90442E" w:rsidR="7CE8C7FC" w:rsidRPr="00D40FBA" w:rsidRDefault="7CE8C7FC" w:rsidP="7CE8C7FC">
            <w:pPr>
              <w:ind w:right="350"/>
              <w:rPr>
                <w:rFonts w:ascii="Calibri" w:eastAsia="Calibri" w:hAnsi="Calibri" w:cs="Calibri"/>
                <w:sz w:val="20"/>
                <w:szCs w:val="20"/>
              </w:rPr>
            </w:pPr>
            <w:r w:rsidRPr="00D40FBA">
              <w:rPr>
                <w:rFonts w:ascii="Calibri" w:eastAsia="Calibri" w:hAnsi="Calibri" w:cs="Calibri"/>
                <w:sz w:val="20"/>
                <w:szCs w:val="20"/>
              </w:rPr>
              <w:t>Eleverne skal have blik for og kunne analysere mangfoldighed i forhold til krop og køn med udgangspunkt i eget liv samt kunne vurdere normer og rettigheder for krop, køn og seksualitet i et samfundsmæssigt perspektiv.</w:t>
            </w:r>
          </w:p>
          <w:p w14:paraId="2E371522" w14:textId="7A37E88E" w:rsidR="7CE8C7FC" w:rsidRPr="00D40FBA" w:rsidRDefault="7CE8C7FC" w:rsidP="7CE8C7FC">
            <w:pPr>
              <w:rPr>
                <w:rFonts w:ascii="Calibri" w:eastAsia="Calibri" w:hAnsi="Calibri" w:cs="Calibri"/>
                <w:sz w:val="20"/>
                <w:szCs w:val="20"/>
              </w:rPr>
            </w:pPr>
          </w:p>
        </w:tc>
      </w:tr>
      <w:tr w:rsidR="7CE8C7FC" w14:paraId="2BD3EE05" w14:textId="77777777" w:rsidTr="00D40FBA">
        <w:trPr>
          <w:trHeight w:val="300"/>
        </w:trPr>
        <w:tc>
          <w:tcPr>
            <w:tcW w:w="13951" w:type="dxa"/>
            <w:gridSpan w:val="4"/>
            <w:shd w:val="clear" w:color="auto" w:fill="8496B0" w:themeFill="text2" w:themeFillTint="99"/>
          </w:tcPr>
          <w:p w14:paraId="32E5A07B" w14:textId="4F63D0D3" w:rsidR="7CE8C7FC" w:rsidRPr="003B339A" w:rsidRDefault="7CE8C7FC" w:rsidP="7CE8C7FC">
            <w:pPr>
              <w:rPr>
                <w:rFonts w:ascii="Calibri" w:eastAsia="Calibri" w:hAnsi="Calibri" w:cs="Calibri"/>
                <w:color w:val="E7E6E6" w:themeColor="background2"/>
                <w:sz w:val="28"/>
                <w:szCs w:val="28"/>
              </w:rPr>
            </w:pPr>
            <w:r w:rsidRPr="003B339A">
              <w:rPr>
                <w:rFonts w:ascii="Calibri" w:eastAsia="Calibri" w:hAnsi="Calibri" w:cs="Calibri"/>
                <w:b/>
                <w:bCs/>
                <w:color w:val="E7E6E6" w:themeColor="background2"/>
                <w:sz w:val="28"/>
                <w:szCs w:val="28"/>
              </w:rPr>
              <w:t>Fagets udvikling</w:t>
            </w:r>
          </w:p>
        </w:tc>
      </w:tr>
      <w:tr w:rsidR="7CE8C7FC" w14:paraId="501CD2B7" w14:textId="77777777" w:rsidTr="00D40FBA">
        <w:trPr>
          <w:trHeight w:val="300"/>
        </w:trPr>
        <w:tc>
          <w:tcPr>
            <w:tcW w:w="6941" w:type="dxa"/>
            <w:gridSpan w:val="2"/>
            <w:shd w:val="clear" w:color="auto" w:fill="8496B0" w:themeFill="text2" w:themeFillTint="99"/>
            <w:tcMar>
              <w:left w:w="105" w:type="dxa"/>
              <w:right w:w="105" w:type="dxa"/>
            </w:tcMar>
          </w:tcPr>
          <w:p w14:paraId="253863C4" w14:textId="756E9CF4" w:rsidR="7CE8C7FC" w:rsidRPr="003B339A" w:rsidRDefault="7CE8C7FC" w:rsidP="7CE8C7FC">
            <w:pPr>
              <w:rPr>
                <w:rFonts w:ascii="Calibri" w:eastAsia="Calibri" w:hAnsi="Calibri" w:cs="Calibri"/>
                <w:color w:val="E7E6E6" w:themeColor="background2"/>
                <w:sz w:val="24"/>
                <w:szCs w:val="24"/>
              </w:rPr>
            </w:pPr>
            <w:r w:rsidRPr="003B339A">
              <w:rPr>
                <w:rFonts w:ascii="Calibri" w:eastAsia="Calibri" w:hAnsi="Calibri" w:cs="Calibri"/>
                <w:b/>
                <w:bCs/>
                <w:color w:val="E7E6E6" w:themeColor="background2"/>
                <w:sz w:val="24"/>
                <w:szCs w:val="24"/>
              </w:rPr>
              <w:t>Indhold og fokus</w:t>
            </w:r>
          </w:p>
          <w:p w14:paraId="2A15BFE0" w14:textId="3949C029" w:rsidR="7CE8C7FC" w:rsidRPr="003B339A" w:rsidRDefault="7CE8C7FC" w:rsidP="7CE8C7FC">
            <w:pPr>
              <w:rPr>
                <w:rFonts w:ascii="Calibri" w:eastAsia="Calibri" w:hAnsi="Calibri" w:cs="Calibri"/>
                <w:color w:val="E7E6E6" w:themeColor="background2"/>
                <w:sz w:val="24"/>
                <w:szCs w:val="24"/>
              </w:rPr>
            </w:pPr>
            <w:r w:rsidRPr="003B339A">
              <w:rPr>
                <w:rFonts w:ascii="Calibri" w:eastAsia="Calibri" w:hAnsi="Calibri" w:cs="Calibri"/>
                <w:b/>
                <w:bCs/>
                <w:color w:val="E7E6E6" w:themeColor="background2"/>
                <w:sz w:val="24"/>
                <w:szCs w:val="24"/>
              </w:rPr>
              <w:t>Klassetrin: 1. til 9. klasse</w:t>
            </w:r>
          </w:p>
        </w:tc>
        <w:tc>
          <w:tcPr>
            <w:tcW w:w="1701" w:type="dxa"/>
            <w:shd w:val="clear" w:color="auto" w:fill="8496B0" w:themeFill="text2" w:themeFillTint="99"/>
            <w:tcMar>
              <w:left w:w="105" w:type="dxa"/>
              <w:right w:w="105" w:type="dxa"/>
            </w:tcMar>
          </w:tcPr>
          <w:p w14:paraId="60DCCF0F" w14:textId="0A6D2A03" w:rsidR="7CE8C7FC" w:rsidRPr="003B339A" w:rsidRDefault="7CE8C7FC" w:rsidP="7CE8C7FC">
            <w:pPr>
              <w:rPr>
                <w:rFonts w:ascii="Calibri" w:eastAsia="Calibri" w:hAnsi="Calibri" w:cs="Calibri"/>
                <w:color w:val="E7E6E6" w:themeColor="background2"/>
                <w:sz w:val="24"/>
                <w:szCs w:val="24"/>
              </w:rPr>
            </w:pPr>
            <w:proofErr w:type="spellStart"/>
            <w:r w:rsidRPr="003B339A">
              <w:rPr>
                <w:rFonts w:ascii="Calibri" w:eastAsia="Calibri" w:hAnsi="Calibri" w:cs="Calibri"/>
                <w:b/>
                <w:bCs/>
                <w:color w:val="E7E6E6" w:themeColor="background2"/>
                <w:sz w:val="24"/>
                <w:szCs w:val="24"/>
              </w:rPr>
              <w:t>Kompetence-områder</w:t>
            </w:r>
            <w:proofErr w:type="spellEnd"/>
          </w:p>
        </w:tc>
        <w:tc>
          <w:tcPr>
            <w:tcW w:w="5309" w:type="dxa"/>
            <w:shd w:val="clear" w:color="auto" w:fill="8496B0" w:themeFill="text2" w:themeFillTint="99"/>
            <w:tcMar>
              <w:left w:w="105" w:type="dxa"/>
              <w:right w:w="105" w:type="dxa"/>
            </w:tcMar>
          </w:tcPr>
          <w:p w14:paraId="4E0EFB9F" w14:textId="2D809F75" w:rsidR="7CE8C7FC" w:rsidRPr="003B339A" w:rsidRDefault="7CE8C7FC" w:rsidP="7CE8C7FC">
            <w:pPr>
              <w:rPr>
                <w:rFonts w:ascii="Calibri" w:eastAsia="Calibri" w:hAnsi="Calibri" w:cs="Calibri"/>
                <w:color w:val="E7E6E6" w:themeColor="background2"/>
                <w:sz w:val="24"/>
                <w:szCs w:val="24"/>
              </w:rPr>
            </w:pPr>
            <w:r w:rsidRPr="003B339A">
              <w:rPr>
                <w:rFonts w:ascii="Calibri" w:eastAsia="Calibri" w:hAnsi="Calibri" w:cs="Calibri"/>
                <w:b/>
                <w:bCs/>
                <w:color w:val="E7E6E6" w:themeColor="background2"/>
                <w:sz w:val="24"/>
                <w:szCs w:val="24"/>
              </w:rPr>
              <w:t>Delmål</w:t>
            </w:r>
          </w:p>
        </w:tc>
      </w:tr>
      <w:tr w:rsidR="7CE8C7FC" w14:paraId="71D22EB1" w14:textId="77777777" w:rsidTr="00D40FBA">
        <w:trPr>
          <w:trHeight w:val="300"/>
        </w:trPr>
        <w:tc>
          <w:tcPr>
            <w:tcW w:w="6941" w:type="dxa"/>
            <w:gridSpan w:val="2"/>
            <w:tcMar>
              <w:left w:w="105" w:type="dxa"/>
              <w:right w:w="105" w:type="dxa"/>
            </w:tcMar>
          </w:tcPr>
          <w:p w14:paraId="39F17EB7" w14:textId="6575F282" w:rsidR="7CE8C7FC" w:rsidRPr="003B339A" w:rsidRDefault="7CE8C7FC" w:rsidP="7CE8C7FC">
            <w:pPr>
              <w:rPr>
                <w:rFonts w:ascii="Calibri" w:eastAsia="Calibri" w:hAnsi="Calibri" w:cs="Calibri"/>
                <w:sz w:val="20"/>
                <w:szCs w:val="20"/>
              </w:rPr>
            </w:pPr>
          </w:p>
          <w:p w14:paraId="7EDECD12" w14:textId="61DE6B81"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b/>
                <w:bCs/>
                <w:sz w:val="20"/>
                <w:szCs w:val="20"/>
              </w:rPr>
              <w:t>1.til 4. klasse</w:t>
            </w:r>
            <w:r w:rsidR="00D40FBA">
              <w:rPr>
                <w:rFonts w:ascii="Calibri" w:eastAsia="Calibri" w:hAnsi="Calibri" w:cs="Calibri"/>
                <w:b/>
                <w:bCs/>
                <w:sz w:val="20"/>
                <w:szCs w:val="20"/>
              </w:rPr>
              <w:t xml:space="preserve">: </w:t>
            </w:r>
            <w:r w:rsidRPr="003B339A">
              <w:rPr>
                <w:rFonts w:ascii="Calibri" w:eastAsia="Calibri" w:hAnsi="Calibri" w:cs="Calibri"/>
                <w:sz w:val="20"/>
                <w:szCs w:val="20"/>
              </w:rPr>
              <w:t>I de små klasser bliver der i hovedfagstimerne taget emner op om krop, sundhed, ernæring og trivsel. Emnerne bliver taget op i relation til børnenes egen hverdag og til hverdagen i skolen.</w:t>
            </w:r>
          </w:p>
          <w:p w14:paraId="0AF9BF31" w14:textId="6951FF1D" w:rsidR="7CE8C7FC" w:rsidRPr="003B339A" w:rsidRDefault="7CE8C7FC" w:rsidP="7CE8C7FC">
            <w:pPr>
              <w:rPr>
                <w:rFonts w:ascii="Calibri" w:eastAsia="Calibri" w:hAnsi="Calibri" w:cs="Calibri"/>
                <w:sz w:val="20"/>
                <w:szCs w:val="20"/>
              </w:rPr>
            </w:pPr>
          </w:p>
          <w:p w14:paraId="36641CC6" w14:textId="17FA877F"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lastRenderedPageBreak/>
              <w:t>Der tales om madpakker og sund mad i spisefrikvarteret. Børnene får lov at fortælle om familien og om glæder og sorger.</w:t>
            </w:r>
          </w:p>
          <w:p w14:paraId="463DB934" w14:textId="3B068E4F"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Ved at børnene lytter til hinanden, får de også en større forståelse for de forskelle, der er i det sociale, det psykiske og det fysiske miljø i forskellige familier.</w:t>
            </w:r>
          </w:p>
          <w:p w14:paraId="7AB23EA3" w14:textId="292B953A" w:rsidR="7CE8C7FC" w:rsidRPr="003B339A" w:rsidRDefault="7CE8C7FC" w:rsidP="00D40FBA">
            <w:pPr>
              <w:pStyle w:val="Ingenafstand"/>
              <w:rPr>
                <w:rFonts w:ascii="Calibri" w:eastAsia="Calibri" w:hAnsi="Calibri" w:cs="Calibri"/>
                <w:sz w:val="20"/>
                <w:szCs w:val="20"/>
              </w:rPr>
            </w:pPr>
            <w:r w:rsidRPr="003B339A">
              <w:rPr>
                <w:rFonts w:ascii="Calibri" w:eastAsia="Calibri" w:hAnsi="Calibri" w:cs="Calibri"/>
                <w:sz w:val="20"/>
                <w:szCs w:val="20"/>
              </w:rPr>
              <w:t>I 3. klasse bliver der sammenlignet med gamle dages sundhed og trivsel i forhold til deres eget liv.</w:t>
            </w:r>
          </w:p>
          <w:p w14:paraId="40011708" w14:textId="3F5E8866"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Desuden er skolen i tæt samarbejde med sundhedsplejersken.</w:t>
            </w:r>
          </w:p>
          <w:p w14:paraId="174C0C8B" w14:textId="59D9E16B" w:rsidR="7CE8C7FC" w:rsidRPr="003B339A" w:rsidRDefault="7CE8C7FC" w:rsidP="7CE8C7FC">
            <w:pPr>
              <w:rPr>
                <w:rFonts w:ascii="Calibri" w:eastAsia="Calibri" w:hAnsi="Calibri" w:cs="Calibri"/>
                <w:sz w:val="20"/>
                <w:szCs w:val="20"/>
              </w:rPr>
            </w:pPr>
          </w:p>
          <w:p w14:paraId="43B5FB48" w14:textId="4C79E81C"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b/>
                <w:bCs/>
                <w:sz w:val="20"/>
                <w:szCs w:val="20"/>
              </w:rPr>
              <w:t>4. klasse</w:t>
            </w:r>
            <w:r w:rsidR="00D40FBA">
              <w:rPr>
                <w:rFonts w:ascii="Calibri" w:eastAsia="Calibri" w:hAnsi="Calibri" w:cs="Calibri"/>
                <w:b/>
                <w:bCs/>
                <w:sz w:val="20"/>
                <w:szCs w:val="20"/>
              </w:rPr>
              <w:t xml:space="preserve">: </w:t>
            </w:r>
            <w:r w:rsidRPr="003B339A">
              <w:rPr>
                <w:rFonts w:ascii="Calibri" w:eastAsia="Calibri" w:hAnsi="Calibri" w:cs="Calibri"/>
                <w:sz w:val="20"/>
                <w:szCs w:val="20"/>
              </w:rPr>
              <w:t>Foruden at relevante emner stadig bliver taget op til debat, er der her en hovedfagsperiode, menneskekundskab, hvor de går på opdagelse i deres egen krop og dens udholdenhed og formåen. Der bliver lyttet til vejrtrækning og målt puls, og her sammenligner de også deres indbyrdes forskelligheder.</w:t>
            </w:r>
          </w:p>
          <w:p w14:paraId="1AFAAA0B" w14:textId="57692590" w:rsidR="7CE8C7FC" w:rsidRPr="003B339A" w:rsidRDefault="7CE8C7FC" w:rsidP="7CE8C7FC">
            <w:pPr>
              <w:rPr>
                <w:rFonts w:ascii="Calibri" w:eastAsia="Calibri" w:hAnsi="Calibri" w:cs="Calibri"/>
                <w:sz w:val="20"/>
                <w:szCs w:val="20"/>
              </w:rPr>
            </w:pPr>
          </w:p>
          <w:p w14:paraId="4BE85D57" w14:textId="3B17016F"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Dette kræver, at de har tillid til hinanden og forståelse af hinandens forskelligheder. Her kommer man ofte ind på kroppens sundhed, og hvad de selv kan gøre for at blive sundere og være glade, både med deres krop og for hinanden.</w:t>
            </w:r>
          </w:p>
          <w:p w14:paraId="42010D0C" w14:textId="45B858C1" w:rsidR="7CE8C7FC" w:rsidRPr="003B339A" w:rsidRDefault="7CE8C7FC" w:rsidP="7CE8C7FC">
            <w:pPr>
              <w:rPr>
                <w:rFonts w:ascii="Calibri" w:eastAsia="Calibri" w:hAnsi="Calibri" w:cs="Calibri"/>
                <w:sz w:val="20"/>
                <w:szCs w:val="20"/>
              </w:rPr>
            </w:pPr>
          </w:p>
          <w:p w14:paraId="511EC896" w14:textId="0082A978" w:rsidR="7CE8C7FC" w:rsidRPr="003B339A" w:rsidRDefault="7CE8C7FC" w:rsidP="7CE8C7FC">
            <w:pPr>
              <w:rPr>
                <w:rFonts w:ascii="Calibri" w:eastAsia="Calibri" w:hAnsi="Calibri" w:cs="Calibri"/>
                <w:sz w:val="20"/>
                <w:szCs w:val="20"/>
              </w:rPr>
            </w:pPr>
            <w:r w:rsidRPr="003B339A">
              <w:rPr>
                <w:rFonts w:ascii="Calibri" w:eastAsia="Calibri" w:hAnsi="Calibri" w:cs="Calibri"/>
                <w:sz w:val="20"/>
                <w:szCs w:val="20"/>
              </w:rPr>
              <w:t>Her trænes kompetencerne ST, KKS.</w:t>
            </w:r>
          </w:p>
        </w:tc>
        <w:tc>
          <w:tcPr>
            <w:tcW w:w="1701" w:type="dxa"/>
            <w:tcMar>
              <w:left w:w="105" w:type="dxa"/>
              <w:right w:w="105" w:type="dxa"/>
            </w:tcMar>
          </w:tcPr>
          <w:p w14:paraId="06CFBD0A" w14:textId="234FD80F" w:rsidR="7CE8C7FC" w:rsidRPr="003B339A" w:rsidRDefault="7CE8C7FC" w:rsidP="7CE8C7FC">
            <w:pPr>
              <w:rPr>
                <w:rFonts w:ascii="Calibri" w:eastAsia="Calibri" w:hAnsi="Calibri" w:cs="Calibri"/>
                <w:sz w:val="20"/>
                <w:szCs w:val="20"/>
              </w:rPr>
            </w:pPr>
          </w:p>
          <w:p w14:paraId="53ABCBB1" w14:textId="078BD249" w:rsidR="7CE8C7FC" w:rsidRPr="003B339A" w:rsidRDefault="7CE8C7FC" w:rsidP="7CE8C7FC">
            <w:pPr>
              <w:rPr>
                <w:rFonts w:ascii="Calibri" w:eastAsia="Calibri" w:hAnsi="Calibri" w:cs="Calibri"/>
                <w:sz w:val="20"/>
                <w:szCs w:val="20"/>
              </w:rPr>
            </w:pPr>
            <w:r w:rsidRPr="003B339A">
              <w:rPr>
                <w:rFonts w:ascii="Calibri" w:eastAsia="Calibri" w:hAnsi="Calibri" w:cs="Calibri"/>
                <w:sz w:val="20"/>
                <w:szCs w:val="20"/>
              </w:rPr>
              <w:t>Sundhed og trivsel (ST)</w:t>
            </w:r>
          </w:p>
          <w:p w14:paraId="1B95000C" w14:textId="76B33037" w:rsidR="7CE8C7FC" w:rsidRPr="003B339A" w:rsidRDefault="7CE8C7FC" w:rsidP="7CE8C7FC">
            <w:pPr>
              <w:ind w:left="941"/>
              <w:rPr>
                <w:rFonts w:ascii="Calibri" w:eastAsia="Calibri" w:hAnsi="Calibri" w:cs="Calibri"/>
                <w:sz w:val="20"/>
                <w:szCs w:val="20"/>
              </w:rPr>
            </w:pPr>
          </w:p>
          <w:p w14:paraId="7705FB3D" w14:textId="150AB838" w:rsidR="7CE8C7FC" w:rsidRPr="003B339A" w:rsidRDefault="7CE8C7FC" w:rsidP="7CE8C7FC">
            <w:pPr>
              <w:ind w:left="941"/>
              <w:rPr>
                <w:rFonts w:ascii="Calibri" w:eastAsia="Calibri" w:hAnsi="Calibri" w:cs="Calibri"/>
                <w:sz w:val="20"/>
                <w:szCs w:val="20"/>
              </w:rPr>
            </w:pPr>
          </w:p>
          <w:p w14:paraId="54815FBF" w14:textId="0FD8882B" w:rsidR="7CE8C7FC" w:rsidRPr="003B339A" w:rsidRDefault="7CE8C7FC" w:rsidP="7CE8C7FC">
            <w:pPr>
              <w:ind w:left="941"/>
              <w:rPr>
                <w:rFonts w:ascii="Calibri" w:eastAsia="Calibri" w:hAnsi="Calibri" w:cs="Calibri"/>
                <w:sz w:val="20"/>
                <w:szCs w:val="20"/>
              </w:rPr>
            </w:pPr>
          </w:p>
          <w:p w14:paraId="25889E28" w14:textId="53FFA174" w:rsidR="7CE8C7FC" w:rsidRPr="003B339A" w:rsidRDefault="7CE8C7FC" w:rsidP="7CE8C7FC">
            <w:pPr>
              <w:ind w:left="941"/>
              <w:rPr>
                <w:rFonts w:ascii="Calibri" w:eastAsia="Calibri" w:hAnsi="Calibri" w:cs="Calibri"/>
                <w:sz w:val="20"/>
                <w:szCs w:val="20"/>
              </w:rPr>
            </w:pPr>
          </w:p>
          <w:p w14:paraId="70BFF6B6" w14:textId="01BB095C" w:rsidR="7CE8C7FC" w:rsidRPr="003B339A" w:rsidRDefault="7CE8C7FC" w:rsidP="7CE8C7FC">
            <w:pPr>
              <w:ind w:left="941"/>
              <w:rPr>
                <w:rFonts w:ascii="Calibri" w:eastAsia="Calibri" w:hAnsi="Calibri" w:cs="Calibri"/>
                <w:sz w:val="20"/>
                <w:szCs w:val="20"/>
              </w:rPr>
            </w:pPr>
          </w:p>
          <w:p w14:paraId="1618F6F2" w14:textId="281B0317" w:rsidR="7CE8C7FC" w:rsidRPr="003B339A" w:rsidRDefault="7CE8C7FC" w:rsidP="7CE8C7FC">
            <w:pPr>
              <w:ind w:left="941"/>
              <w:rPr>
                <w:rFonts w:ascii="Calibri" w:eastAsia="Calibri" w:hAnsi="Calibri" w:cs="Calibri"/>
                <w:sz w:val="20"/>
                <w:szCs w:val="20"/>
              </w:rPr>
            </w:pPr>
          </w:p>
          <w:p w14:paraId="43D67CFB" w14:textId="1E028B79" w:rsidR="7CE8C7FC" w:rsidRPr="003B339A" w:rsidRDefault="7CE8C7FC" w:rsidP="7CE8C7FC">
            <w:pPr>
              <w:ind w:left="941"/>
              <w:rPr>
                <w:rFonts w:ascii="Calibri" w:eastAsia="Calibri" w:hAnsi="Calibri" w:cs="Calibri"/>
                <w:sz w:val="20"/>
                <w:szCs w:val="20"/>
              </w:rPr>
            </w:pPr>
          </w:p>
          <w:p w14:paraId="7A170E1D" w14:textId="637F1C83" w:rsidR="7CE8C7FC" w:rsidRPr="003B339A" w:rsidRDefault="7CE8C7FC" w:rsidP="7CE8C7FC">
            <w:pPr>
              <w:ind w:left="941"/>
              <w:rPr>
                <w:rFonts w:ascii="Calibri" w:eastAsia="Calibri" w:hAnsi="Calibri" w:cs="Calibri"/>
                <w:sz w:val="20"/>
                <w:szCs w:val="20"/>
              </w:rPr>
            </w:pPr>
          </w:p>
          <w:p w14:paraId="252CA7E9" w14:textId="10686EC5" w:rsidR="7CE8C7FC" w:rsidRPr="003B339A" w:rsidRDefault="7CE8C7FC" w:rsidP="7CE8C7FC">
            <w:pPr>
              <w:ind w:left="941"/>
              <w:rPr>
                <w:rFonts w:ascii="Calibri" w:eastAsia="Calibri" w:hAnsi="Calibri" w:cs="Calibri"/>
                <w:sz w:val="20"/>
                <w:szCs w:val="20"/>
              </w:rPr>
            </w:pPr>
          </w:p>
          <w:p w14:paraId="50F3D742" w14:textId="48672598" w:rsidR="7CE8C7FC" w:rsidRPr="003B339A" w:rsidRDefault="7CE8C7FC" w:rsidP="7CE8C7FC">
            <w:pPr>
              <w:ind w:left="941"/>
              <w:rPr>
                <w:rFonts w:ascii="Calibri" w:eastAsia="Calibri" w:hAnsi="Calibri" w:cs="Calibri"/>
                <w:sz w:val="20"/>
                <w:szCs w:val="20"/>
              </w:rPr>
            </w:pPr>
          </w:p>
          <w:p w14:paraId="583ABF5A" w14:textId="32BBF37D" w:rsidR="7CE8C7FC" w:rsidRPr="003B339A" w:rsidRDefault="7CE8C7FC" w:rsidP="7CE8C7FC">
            <w:pPr>
              <w:ind w:left="941"/>
              <w:rPr>
                <w:rFonts w:ascii="Calibri" w:eastAsia="Calibri" w:hAnsi="Calibri" w:cs="Calibri"/>
                <w:sz w:val="20"/>
                <w:szCs w:val="20"/>
              </w:rPr>
            </w:pPr>
          </w:p>
          <w:p w14:paraId="2B4753B1" w14:textId="2E57873B" w:rsidR="7CE8C7FC" w:rsidRDefault="7CE8C7FC" w:rsidP="7CE8C7FC">
            <w:pPr>
              <w:ind w:left="941"/>
              <w:rPr>
                <w:rFonts w:ascii="Calibri" w:eastAsia="Calibri" w:hAnsi="Calibri" w:cs="Calibri"/>
                <w:sz w:val="20"/>
                <w:szCs w:val="20"/>
              </w:rPr>
            </w:pPr>
          </w:p>
          <w:p w14:paraId="1FEE5150" w14:textId="77777777" w:rsidR="00D40FBA" w:rsidRDefault="00D40FBA" w:rsidP="7CE8C7FC">
            <w:pPr>
              <w:ind w:left="941"/>
              <w:rPr>
                <w:rFonts w:ascii="Calibri" w:eastAsia="Calibri" w:hAnsi="Calibri" w:cs="Calibri"/>
                <w:sz w:val="20"/>
                <w:szCs w:val="20"/>
              </w:rPr>
            </w:pPr>
          </w:p>
          <w:p w14:paraId="12828D85" w14:textId="77777777" w:rsidR="00D40FBA" w:rsidRPr="003B339A" w:rsidRDefault="00D40FBA" w:rsidP="7CE8C7FC">
            <w:pPr>
              <w:ind w:left="941"/>
              <w:rPr>
                <w:rFonts w:ascii="Calibri" w:eastAsia="Calibri" w:hAnsi="Calibri" w:cs="Calibri"/>
                <w:sz w:val="20"/>
                <w:szCs w:val="20"/>
              </w:rPr>
            </w:pPr>
          </w:p>
          <w:p w14:paraId="10F4EBB3" w14:textId="03865B58" w:rsidR="7CE8C7FC" w:rsidRPr="003B339A" w:rsidRDefault="7CE8C7FC" w:rsidP="7CE8C7FC">
            <w:pPr>
              <w:ind w:left="941"/>
              <w:rPr>
                <w:rFonts w:ascii="Calibri" w:eastAsia="Calibri" w:hAnsi="Calibri" w:cs="Calibri"/>
                <w:sz w:val="20"/>
                <w:szCs w:val="20"/>
              </w:rPr>
            </w:pPr>
          </w:p>
          <w:p w14:paraId="65775545" w14:textId="51AC52F7" w:rsidR="7CE8C7FC" w:rsidRPr="003B339A" w:rsidRDefault="7CE8C7FC" w:rsidP="7CE8C7FC">
            <w:pPr>
              <w:ind w:left="941"/>
              <w:rPr>
                <w:rFonts w:ascii="Calibri" w:eastAsia="Calibri" w:hAnsi="Calibri" w:cs="Calibri"/>
                <w:sz w:val="20"/>
                <w:szCs w:val="20"/>
              </w:rPr>
            </w:pPr>
          </w:p>
          <w:p w14:paraId="2F4D272E" w14:textId="21F595BE" w:rsidR="7CE8C7FC" w:rsidRPr="003B339A" w:rsidRDefault="7CE8C7FC" w:rsidP="7CE8C7FC">
            <w:pPr>
              <w:ind w:left="941"/>
              <w:rPr>
                <w:rFonts w:ascii="Calibri" w:eastAsia="Calibri" w:hAnsi="Calibri" w:cs="Calibri"/>
                <w:sz w:val="20"/>
                <w:szCs w:val="20"/>
              </w:rPr>
            </w:pPr>
          </w:p>
          <w:p w14:paraId="02274C14" w14:textId="6B49C18F" w:rsidR="7CE8C7FC" w:rsidRPr="003B339A" w:rsidRDefault="7CE8C7FC" w:rsidP="7CE8C7FC">
            <w:pPr>
              <w:rPr>
                <w:rFonts w:ascii="Calibri" w:eastAsia="Calibri" w:hAnsi="Calibri" w:cs="Calibri"/>
                <w:sz w:val="20"/>
                <w:szCs w:val="20"/>
              </w:rPr>
            </w:pPr>
            <w:r w:rsidRPr="003B339A">
              <w:rPr>
                <w:rFonts w:ascii="Calibri" w:eastAsia="Calibri" w:hAnsi="Calibri" w:cs="Calibri"/>
                <w:sz w:val="20"/>
                <w:szCs w:val="20"/>
              </w:rPr>
              <w:t>Køn, krop og seksualitet (KKS)</w:t>
            </w:r>
          </w:p>
        </w:tc>
        <w:tc>
          <w:tcPr>
            <w:tcW w:w="5309" w:type="dxa"/>
            <w:tcMar>
              <w:left w:w="105" w:type="dxa"/>
              <w:right w:w="105" w:type="dxa"/>
            </w:tcMar>
          </w:tcPr>
          <w:p w14:paraId="367C6F46" w14:textId="1A850446" w:rsidR="7CE8C7FC" w:rsidRPr="003B339A" w:rsidRDefault="7CE8C7FC" w:rsidP="7CE8C7FC">
            <w:pPr>
              <w:spacing w:before="66"/>
              <w:ind w:left="220"/>
              <w:rPr>
                <w:rFonts w:ascii="Times New Roman" w:eastAsia="Times New Roman" w:hAnsi="Times New Roman" w:cs="Times New Roman"/>
                <w:b/>
                <w:bCs/>
                <w:sz w:val="20"/>
                <w:szCs w:val="20"/>
              </w:rPr>
            </w:pPr>
          </w:p>
          <w:p w14:paraId="52955A15" w14:textId="75134E98" w:rsidR="7CE8C7FC" w:rsidRPr="003B339A" w:rsidRDefault="7CE8C7FC" w:rsidP="7CE8C7FC">
            <w:pPr>
              <w:spacing w:before="59"/>
              <w:ind w:left="220"/>
              <w:rPr>
                <w:rFonts w:ascii="Calibri" w:eastAsia="Calibri" w:hAnsi="Calibri" w:cs="Calibri"/>
                <w:sz w:val="20"/>
                <w:szCs w:val="20"/>
              </w:rPr>
            </w:pPr>
            <w:r w:rsidRPr="003B339A">
              <w:rPr>
                <w:rFonts w:ascii="Calibri" w:eastAsia="Calibri" w:hAnsi="Calibri" w:cs="Calibri"/>
                <w:i/>
                <w:iCs/>
                <w:sz w:val="20"/>
                <w:szCs w:val="20"/>
              </w:rPr>
              <w:t>Undervisningen giver eleven mulighed for at:</w:t>
            </w:r>
          </w:p>
          <w:p w14:paraId="6EADF925" w14:textId="11E22704" w:rsidR="7CE8C7FC" w:rsidRPr="003B339A" w:rsidRDefault="7CE8C7FC" w:rsidP="7CE8C7FC">
            <w:pPr>
              <w:pStyle w:val="Listeafsnit"/>
              <w:numPr>
                <w:ilvl w:val="1"/>
                <w:numId w:val="5"/>
              </w:numPr>
              <w:tabs>
                <w:tab w:val="left" w:pos="1150"/>
                <w:tab w:val="left" w:pos="1151"/>
              </w:tabs>
              <w:spacing w:before="2" w:line="290" w:lineRule="exact"/>
              <w:rPr>
                <w:rFonts w:ascii="Calibri" w:eastAsia="Calibri" w:hAnsi="Calibri" w:cs="Calibri"/>
                <w:sz w:val="20"/>
                <w:szCs w:val="20"/>
              </w:rPr>
            </w:pPr>
            <w:r w:rsidRPr="003B339A">
              <w:rPr>
                <w:rFonts w:ascii="Calibri" w:eastAsia="Calibri" w:hAnsi="Calibri" w:cs="Calibri"/>
                <w:sz w:val="20"/>
                <w:szCs w:val="20"/>
              </w:rPr>
              <w:t>kunne tale om, hvad der fremmer sundhed og trivsel i eget liv</w:t>
            </w:r>
          </w:p>
          <w:p w14:paraId="588C639E" w14:textId="33F8EF1B" w:rsidR="7CE8C7FC" w:rsidRPr="003B339A" w:rsidRDefault="7CE8C7FC" w:rsidP="7CE8C7FC">
            <w:pPr>
              <w:pStyle w:val="Listeafsnit"/>
              <w:numPr>
                <w:ilvl w:val="1"/>
                <w:numId w:val="5"/>
              </w:numPr>
              <w:tabs>
                <w:tab w:val="left" w:pos="1150"/>
                <w:tab w:val="left" w:pos="1151"/>
              </w:tabs>
              <w:spacing w:line="290" w:lineRule="exact"/>
              <w:rPr>
                <w:rFonts w:ascii="Calibri" w:eastAsia="Calibri" w:hAnsi="Calibri" w:cs="Calibri"/>
                <w:sz w:val="20"/>
                <w:szCs w:val="20"/>
              </w:rPr>
            </w:pPr>
            <w:r w:rsidRPr="003B339A">
              <w:rPr>
                <w:rFonts w:ascii="Calibri" w:eastAsia="Calibri" w:hAnsi="Calibri" w:cs="Calibri"/>
                <w:sz w:val="20"/>
                <w:szCs w:val="20"/>
              </w:rPr>
              <w:lastRenderedPageBreak/>
              <w:t>samtale og have viden om egen sundhed og trivsel</w:t>
            </w:r>
          </w:p>
          <w:p w14:paraId="1820253F" w14:textId="4E6D2537" w:rsidR="7CE8C7FC" w:rsidRPr="003B339A" w:rsidRDefault="7CE8C7FC" w:rsidP="7CE8C7FC">
            <w:pPr>
              <w:pStyle w:val="Listeafsnit"/>
              <w:numPr>
                <w:ilvl w:val="1"/>
                <w:numId w:val="5"/>
              </w:numPr>
              <w:tabs>
                <w:tab w:val="left" w:pos="1150"/>
                <w:tab w:val="left" w:pos="1151"/>
              </w:tabs>
              <w:spacing w:before="1" w:line="292" w:lineRule="exact"/>
              <w:rPr>
                <w:rFonts w:ascii="Calibri" w:eastAsia="Calibri" w:hAnsi="Calibri" w:cs="Calibri"/>
                <w:sz w:val="20"/>
                <w:szCs w:val="20"/>
              </w:rPr>
            </w:pPr>
            <w:r w:rsidRPr="003B339A">
              <w:rPr>
                <w:rFonts w:ascii="Calibri" w:eastAsia="Calibri" w:hAnsi="Calibri" w:cs="Calibri"/>
                <w:sz w:val="20"/>
                <w:szCs w:val="20"/>
              </w:rPr>
              <w:t>kunne give udtryk for egne grænser og have viden om andres personlige grænser</w:t>
            </w:r>
          </w:p>
          <w:p w14:paraId="56DC0234" w14:textId="75D6528B" w:rsidR="7CE8C7FC" w:rsidRPr="003B339A" w:rsidRDefault="7CE8C7FC" w:rsidP="7CE8C7FC">
            <w:pPr>
              <w:pStyle w:val="Listeafsnit"/>
              <w:numPr>
                <w:ilvl w:val="1"/>
                <w:numId w:val="5"/>
              </w:numPr>
              <w:tabs>
                <w:tab w:val="left" w:pos="1150"/>
                <w:tab w:val="left" w:pos="1151"/>
              </w:tabs>
              <w:spacing w:line="292" w:lineRule="exact"/>
              <w:rPr>
                <w:rFonts w:ascii="Calibri" w:eastAsia="Calibri" w:hAnsi="Calibri" w:cs="Calibri"/>
                <w:sz w:val="20"/>
                <w:szCs w:val="20"/>
              </w:rPr>
            </w:pPr>
            <w:r w:rsidRPr="003B339A">
              <w:rPr>
                <w:rFonts w:ascii="Calibri" w:eastAsia="Calibri" w:hAnsi="Calibri" w:cs="Calibri"/>
                <w:sz w:val="20"/>
                <w:szCs w:val="20"/>
              </w:rPr>
              <w:t>kunne beskrive anbefalinger for sundhed og sundheds idealer</w:t>
            </w:r>
          </w:p>
          <w:p w14:paraId="1D8FF0AF" w14:textId="7B8EC57F" w:rsidR="7CE8C7FC" w:rsidRPr="003B339A" w:rsidRDefault="7CE8C7FC" w:rsidP="7CE8C7FC">
            <w:pPr>
              <w:pStyle w:val="Listeafsnit"/>
              <w:numPr>
                <w:ilvl w:val="1"/>
                <w:numId w:val="5"/>
              </w:numPr>
              <w:tabs>
                <w:tab w:val="left" w:pos="1150"/>
                <w:tab w:val="left" w:pos="1151"/>
              </w:tabs>
              <w:spacing w:before="1" w:line="292" w:lineRule="exact"/>
              <w:rPr>
                <w:rFonts w:ascii="Calibri" w:eastAsia="Calibri" w:hAnsi="Calibri" w:cs="Calibri"/>
                <w:sz w:val="20"/>
                <w:szCs w:val="20"/>
              </w:rPr>
            </w:pPr>
            <w:r w:rsidRPr="003B339A">
              <w:rPr>
                <w:rFonts w:ascii="Calibri" w:eastAsia="Calibri" w:hAnsi="Calibri" w:cs="Calibri"/>
                <w:sz w:val="20"/>
                <w:szCs w:val="20"/>
              </w:rPr>
              <w:t>have vide om og samtale om anbefalinger for kost, bevægelse, søvn og hygiejne</w:t>
            </w:r>
          </w:p>
          <w:p w14:paraId="419B1042" w14:textId="11429B5E" w:rsidR="7CE8C7FC" w:rsidRPr="003B339A" w:rsidRDefault="7CE8C7FC" w:rsidP="7CE8C7FC">
            <w:pPr>
              <w:pStyle w:val="Listeafsnit"/>
              <w:numPr>
                <w:ilvl w:val="1"/>
                <w:numId w:val="5"/>
              </w:numPr>
              <w:tabs>
                <w:tab w:val="left" w:pos="1150"/>
                <w:tab w:val="left" w:pos="1151"/>
              </w:tabs>
              <w:spacing w:line="292" w:lineRule="exact"/>
              <w:rPr>
                <w:rFonts w:ascii="Calibri" w:eastAsia="Calibri" w:hAnsi="Calibri" w:cs="Calibri"/>
                <w:sz w:val="20"/>
                <w:szCs w:val="20"/>
              </w:rPr>
            </w:pPr>
            <w:r w:rsidRPr="003B339A">
              <w:rPr>
                <w:rFonts w:ascii="Calibri" w:eastAsia="Calibri" w:hAnsi="Calibri" w:cs="Calibri"/>
                <w:sz w:val="20"/>
                <w:szCs w:val="20"/>
              </w:rPr>
              <w:t>have viden om børns grundlæggende rettigheder i Danmark</w:t>
            </w:r>
          </w:p>
          <w:p w14:paraId="5C678572" w14:textId="10B384AD" w:rsidR="7CE8C7FC" w:rsidRPr="003B339A" w:rsidRDefault="7CE8C7FC" w:rsidP="7CE8C7FC">
            <w:pPr>
              <w:pStyle w:val="Listeafsnit"/>
              <w:numPr>
                <w:ilvl w:val="1"/>
                <w:numId w:val="5"/>
              </w:numPr>
              <w:tabs>
                <w:tab w:val="left" w:pos="1150"/>
                <w:tab w:val="left" w:pos="1151"/>
              </w:tabs>
              <w:spacing w:before="1"/>
              <w:rPr>
                <w:rFonts w:ascii="Calibri" w:eastAsia="Calibri" w:hAnsi="Calibri" w:cs="Calibri"/>
                <w:sz w:val="20"/>
                <w:szCs w:val="20"/>
              </w:rPr>
            </w:pPr>
            <w:r w:rsidRPr="003B339A">
              <w:rPr>
                <w:rFonts w:ascii="Calibri" w:eastAsia="Calibri" w:hAnsi="Calibri" w:cs="Calibri"/>
                <w:sz w:val="20"/>
                <w:szCs w:val="20"/>
              </w:rPr>
              <w:t>have viden om følelser og kunne beskrive følelsesmæssige reaktioner</w:t>
            </w:r>
          </w:p>
          <w:p w14:paraId="5140BA73" w14:textId="16ACB230" w:rsidR="7CE8C7FC" w:rsidRPr="003B339A" w:rsidRDefault="7CE8C7FC" w:rsidP="7CE8C7FC">
            <w:pPr>
              <w:spacing w:before="4" w:line="274" w:lineRule="exact"/>
              <w:ind w:left="120"/>
              <w:rPr>
                <w:rFonts w:ascii="Calibri" w:eastAsia="Calibri" w:hAnsi="Calibri" w:cs="Calibri"/>
                <w:sz w:val="20"/>
                <w:szCs w:val="20"/>
              </w:rPr>
            </w:pPr>
          </w:p>
          <w:p w14:paraId="1B4F2AE0" w14:textId="240EEAFB" w:rsidR="7CE8C7FC" w:rsidRPr="003B339A" w:rsidRDefault="7CE8C7FC" w:rsidP="7CE8C7FC">
            <w:pPr>
              <w:spacing w:before="4" w:line="274" w:lineRule="exact"/>
              <w:ind w:left="120"/>
              <w:rPr>
                <w:rFonts w:ascii="Calibri" w:eastAsia="Calibri" w:hAnsi="Calibri" w:cs="Calibri"/>
                <w:sz w:val="20"/>
                <w:szCs w:val="20"/>
              </w:rPr>
            </w:pPr>
            <w:r w:rsidRPr="003B339A">
              <w:rPr>
                <w:rFonts w:ascii="Calibri" w:eastAsia="Calibri" w:hAnsi="Calibri" w:cs="Calibri"/>
                <w:i/>
                <w:iCs/>
                <w:sz w:val="20"/>
                <w:szCs w:val="20"/>
              </w:rPr>
              <w:t>Undervisningen giver eleven mulighed for at:</w:t>
            </w:r>
          </w:p>
          <w:p w14:paraId="4B28C067" w14:textId="2D84300C" w:rsidR="7CE8C7FC" w:rsidRPr="003B339A" w:rsidRDefault="7CE8C7FC" w:rsidP="7CE8C7FC">
            <w:pPr>
              <w:pStyle w:val="Listeafsnit"/>
              <w:numPr>
                <w:ilvl w:val="1"/>
                <w:numId w:val="5"/>
              </w:numPr>
              <w:tabs>
                <w:tab w:val="left" w:pos="1150"/>
                <w:tab w:val="left" w:pos="1151"/>
              </w:tabs>
              <w:ind w:right="477"/>
              <w:rPr>
                <w:rFonts w:ascii="Calibri" w:eastAsia="Calibri" w:hAnsi="Calibri" w:cs="Calibri"/>
                <w:sz w:val="20"/>
                <w:szCs w:val="20"/>
              </w:rPr>
            </w:pPr>
            <w:r w:rsidRPr="003B339A">
              <w:rPr>
                <w:rFonts w:ascii="Calibri" w:eastAsia="Calibri" w:hAnsi="Calibri" w:cs="Calibri"/>
                <w:sz w:val="20"/>
                <w:szCs w:val="20"/>
              </w:rPr>
              <w:t>kunne samtale om mangfoldighed i forhold til krop og køn med udgangspunkt i eget liv</w:t>
            </w:r>
          </w:p>
          <w:p w14:paraId="22A55BB5" w14:textId="4FEE01E2" w:rsidR="7CE8C7FC" w:rsidRPr="003B339A" w:rsidRDefault="7CE8C7FC" w:rsidP="7CE8C7FC">
            <w:pPr>
              <w:pStyle w:val="Listeafsnit"/>
              <w:numPr>
                <w:ilvl w:val="1"/>
                <w:numId w:val="5"/>
              </w:numPr>
              <w:tabs>
                <w:tab w:val="left" w:pos="1150"/>
                <w:tab w:val="left" w:pos="1151"/>
              </w:tabs>
              <w:spacing w:line="290" w:lineRule="exact"/>
              <w:rPr>
                <w:rFonts w:ascii="Calibri" w:eastAsia="Calibri" w:hAnsi="Calibri" w:cs="Calibri"/>
                <w:sz w:val="20"/>
                <w:szCs w:val="20"/>
              </w:rPr>
            </w:pPr>
            <w:r w:rsidRPr="003B339A">
              <w:rPr>
                <w:rFonts w:ascii="Calibri" w:eastAsia="Calibri" w:hAnsi="Calibri" w:cs="Calibri"/>
                <w:sz w:val="20"/>
                <w:szCs w:val="20"/>
              </w:rPr>
              <w:t>kunne samtale og have viden om kroppes forskelligheder</w:t>
            </w:r>
          </w:p>
          <w:p w14:paraId="5E4B2562" w14:textId="06C54854" w:rsidR="7CE8C7FC" w:rsidRPr="003B339A" w:rsidRDefault="7CE8C7FC" w:rsidP="7CE8C7FC">
            <w:pPr>
              <w:pStyle w:val="Listeafsnit"/>
              <w:numPr>
                <w:ilvl w:val="1"/>
                <w:numId w:val="5"/>
              </w:numPr>
              <w:tabs>
                <w:tab w:val="left" w:pos="1150"/>
                <w:tab w:val="left" w:pos="1151"/>
              </w:tabs>
              <w:spacing w:line="292" w:lineRule="exact"/>
              <w:rPr>
                <w:rFonts w:ascii="Calibri" w:eastAsia="Calibri" w:hAnsi="Calibri" w:cs="Calibri"/>
                <w:sz w:val="20"/>
                <w:szCs w:val="20"/>
              </w:rPr>
            </w:pPr>
            <w:r w:rsidRPr="003B339A">
              <w:rPr>
                <w:rFonts w:ascii="Calibri" w:eastAsia="Calibri" w:hAnsi="Calibri" w:cs="Calibri"/>
                <w:sz w:val="20"/>
                <w:szCs w:val="20"/>
              </w:rPr>
              <w:t>have viden om kønsroller</w:t>
            </w:r>
          </w:p>
          <w:p w14:paraId="610CC428" w14:textId="7CC68B65" w:rsidR="7CE8C7FC" w:rsidRPr="00D40FBA" w:rsidRDefault="7CE8C7FC" w:rsidP="00D40FBA">
            <w:pPr>
              <w:pStyle w:val="Listeafsnit"/>
              <w:numPr>
                <w:ilvl w:val="1"/>
                <w:numId w:val="5"/>
              </w:numPr>
              <w:tabs>
                <w:tab w:val="left" w:pos="1150"/>
                <w:tab w:val="left" w:pos="1151"/>
              </w:tabs>
              <w:spacing w:line="292" w:lineRule="exact"/>
              <w:rPr>
                <w:rFonts w:ascii="Calibri" w:eastAsia="Calibri" w:hAnsi="Calibri" w:cs="Calibri"/>
                <w:sz w:val="20"/>
                <w:szCs w:val="20"/>
              </w:rPr>
            </w:pPr>
            <w:r w:rsidRPr="003B339A">
              <w:rPr>
                <w:rFonts w:ascii="Calibri" w:eastAsia="Calibri" w:hAnsi="Calibri" w:cs="Calibri"/>
                <w:sz w:val="20"/>
                <w:szCs w:val="20"/>
              </w:rPr>
              <w:t>have viden om og kunne sammenligne familieformer uden fordomme</w:t>
            </w:r>
          </w:p>
        </w:tc>
      </w:tr>
      <w:tr w:rsidR="7CE8C7FC" w14:paraId="21A98401" w14:textId="77777777" w:rsidTr="00D40FBA">
        <w:trPr>
          <w:trHeight w:val="300"/>
        </w:trPr>
        <w:tc>
          <w:tcPr>
            <w:tcW w:w="6941" w:type="dxa"/>
            <w:gridSpan w:val="2"/>
            <w:tcMar>
              <w:left w:w="105" w:type="dxa"/>
              <w:right w:w="105" w:type="dxa"/>
            </w:tcMar>
          </w:tcPr>
          <w:p w14:paraId="1EA2D66B" w14:textId="2BEFF86F" w:rsidR="7CE8C7FC" w:rsidRPr="003B339A" w:rsidRDefault="7CE8C7FC" w:rsidP="7CE8C7FC">
            <w:pPr>
              <w:rPr>
                <w:rFonts w:ascii="Calibri" w:eastAsia="Calibri" w:hAnsi="Calibri" w:cs="Calibri"/>
                <w:sz w:val="20"/>
                <w:szCs w:val="20"/>
              </w:rPr>
            </w:pPr>
          </w:p>
          <w:p w14:paraId="58332E63" w14:textId="107D45CC"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b/>
                <w:bCs/>
                <w:sz w:val="20"/>
                <w:szCs w:val="20"/>
              </w:rPr>
              <w:t>5. og 6. klasse</w:t>
            </w:r>
            <w:r w:rsidR="00D40FBA">
              <w:rPr>
                <w:rFonts w:ascii="Calibri" w:eastAsia="Calibri" w:hAnsi="Calibri" w:cs="Calibri"/>
                <w:b/>
                <w:bCs/>
                <w:sz w:val="20"/>
                <w:szCs w:val="20"/>
              </w:rPr>
              <w:t xml:space="preserve">: </w:t>
            </w:r>
            <w:r w:rsidRPr="003B339A">
              <w:rPr>
                <w:rFonts w:ascii="Calibri" w:eastAsia="Calibri" w:hAnsi="Calibri" w:cs="Calibri"/>
                <w:sz w:val="20"/>
                <w:szCs w:val="20"/>
              </w:rPr>
              <w:t xml:space="preserve">Da pigerne på dette alderstrin begynder at menstruere, bliver der her taget hånd om, at de ved, hvad det indebærer for dem selv og andre. Alt efter hvordan klassen er, kan dette blive taget op i klassen, som helhed eller det kan tages i grupper eller individuelt. Sundhedsplejersken er med i dette forløb med information. </w:t>
            </w:r>
          </w:p>
          <w:p w14:paraId="5F3C7A64" w14:textId="6C657311" w:rsidR="7CE8C7FC" w:rsidRPr="003B339A" w:rsidRDefault="7CE8C7FC" w:rsidP="7CE8C7FC">
            <w:pPr>
              <w:rPr>
                <w:rFonts w:ascii="Calibri" w:eastAsia="Calibri" w:hAnsi="Calibri" w:cs="Calibri"/>
                <w:sz w:val="20"/>
                <w:szCs w:val="20"/>
              </w:rPr>
            </w:pPr>
          </w:p>
          <w:p w14:paraId="7016EBF8" w14:textId="37ED2ADD"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Andre aktuelle emner inden for området vil der ligeledes blive taget hånd om på sammen måde. Børnene kan på dette alderstrin være meget blufærdige, og det bliver der taget hensyn til. Der kan således ikke være et fastlagt trinmål på disse alderstrin, da de kan være på meget forskellige steder i deres udvikling.</w:t>
            </w:r>
          </w:p>
          <w:p w14:paraId="3482F28A" w14:textId="002EBB55" w:rsidR="7CE8C7FC" w:rsidRPr="003B339A" w:rsidRDefault="7CE8C7FC" w:rsidP="7CE8C7FC">
            <w:pPr>
              <w:rPr>
                <w:rFonts w:ascii="Calibri" w:eastAsia="Calibri" w:hAnsi="Calibri" w:cs="Calibri"/>
                <w:sz w:val="20"/>
                <w:szCs w:val="20"/>
              </w:rPr>
            </w:pPr>
          </w:p>
          <w:p w14:paraId="309B6FC1" w14:textId="7C6E8ED2"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Men emner, som lever blandt børnene, vil selvfølgelig blive taget op. Der vil også være et tæt samarbejde med forældrene.</w:t>
            </w:r>
          </w:p>
          <w:p w14:paraId="1E60836A" w14:textId="7310849E" w:rsidR="7CE8C7FC" w:rsidRPr="003B339A" w:rsidRDefault="7CE8C7FC" w:rsidP="7CE8C7FC">
            <w:pPr>
              <w:rPr>
                <w:rFonts w:ascii="Calibri" w:eastAsia="Calibri" w:hAnsi="Calibri" w:cs="Calibri"/>
                <w:sz w:val="20"/>
                <w:szCs w:val="20"/>
              </w:rPr>
            </w:pPr>
          </w:p>
          <w:p w14:paraId="1D3D945E" w14:textId="31E1F296"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Seksualundervisning: I 5. og 6. klasse tages enkelte emner op. Det kan være individuelt, i grupper eller evt. hele klassen. De centrale kundskabsområder er:</w:t>
            </w:r>
          </w:p>
          <w:p w14:paraId="1E63BC30" w14:textId="438D934B"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Menneskets opbygning</w:t>
            </w:r>
          </w:p>
          <w:p w14:paraId="6C7C6F5A" w14:textId="6DB94FC3"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Forskel på mandens og kvindens seksualitet, fysisk og psykisk</w:t>
            </w:r>
          </w:p>
          <w:p w14:paraId="2E9A4C3D" w14:textId="2F62DD63"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Forplantning.</w:t>
            </w:r>
          </w:p>
          <w:p w14:paraId="26CD3C70" w14:textId="201A2D27"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Kønssygdomme</w:t>
            </w:r>
          </w:p>
          <w:p w14:paraId="7045353F" w14:textId="08DB20BD"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Prævention</w:t>
            </w:r>
          </w:p>
          <w:p w14:paraId="3E376738" w14:textId="476E7F60"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Pubertet</w:t>
            </w:r>
          </w:p>
          <w:p w14:paraId="02AF7781" w14:textId="21DC27B9"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Pige/Dreng- problematikken</w:t>
            </w:r>
          </w:p>
          <w:p w14:paraId="14034FCC" w14:textId="66BC40B8" w:rsidR="7CE8C7FC" w:rsidRPr="003B339A" w:rsidRDefault="7CE8C7FC" w:rsidP="7CE8C7FC">
            <w:pPr>
              <w:pStyle w:val="Ingenafstand"/>
              <w:rPr>
                <w:rFonts w:ascii="Calibri" w:eastAsia="Calibri" w:hAnsi="Calibri" w:cs="Calibri"/>
                <w:sz w:val="20"/>
                <w:szCs w:val="20"/>
              </w:rPr>
            </w:pPr>
            <w:r w:rsidRPr="003B339A">
              <w:rPr>
                <w:rFonts w:ascii="Calibri" w:eastAsia="Calibri" w:hAnsi="Calibri" w:cs="Calibri"/>
                <w:sz w:val="20"/>
                <w:szCs w:val="20"/>
              </w:rPr>
              <w:t>Kærlighed og seksualitet</w:t>
            </w:r>
          </w:p>
          <w:p w14:paraId="79C0E5A0" w14:textId="590E4491" w:rsidR="7CE8C7FC" w:rsidRPr="003B339A" w:rsidRDefault="7CE8C7FC" w:rsidP="7CE8C7FC">
            <w:pPr>
              <w:spacing w:before="1"/>
              <w:rPr>
                <w:rFonts w:ascii="Times New Roman" w:eastAsia="Times New Roman" w:hAnsi="Times New Roman" w:cs="Times New Roman"/>
                <w:sz w:val="20"/>
                <w:szCs w:val="20"/>
              </w:rPr>
            </w:pPr>
          </w:p>
          <w:p w14:paraId="348FF141" w14:textId="0892462F" w:rsidR="7CE8C7FC" w:rsidRPr="003B339A" w:rsidRDefault="00E472EE" w:rsidP="00373245">
            <w:pPr>
              <w:pStyle w:val="Ingenafstand"/>
              <w:rPr>
                <w:rFonts w:ascii="Calibri" w:eastAsia="Calibri" w:hAnsi="Calibri" w:cs="Calibri"/>
                <w:sz w:val="20"/>
                <w:szCs w:val="20"/>
              </w:rPr>
            </w:pPr>
            <w:r>
              <w:rPr>
                <w:rFonts w:ascii="Calibri" w:eastAsia="Calibri" w:hAnsi="Calibri" w:cs="Calibri"/>
                <w:sz w:val="20"/>
                <w:szCs w:val="20"/>
              </w:rPr>
              <w:t>Desuden gælder det om at tage det op, der lever blandt eleverne. Desuden kommer eleverne til sundhedsplejersken i grupper, hvor emnerne yderligere uddybes.</w:t>
            </w:r>
          </w:p>
          <w:p w14:paraId="59CF6F00" w14:textId="255F45D5" w:rsidR="7CE8C7FC" w:rsidRPr="003B339A" w:rsidRDefault="7CE8C7FC" w:rsidP="7CE8C7FC">
            <w:pPr>
              <w:rPr>
                <w:rFonts w:ascii="Calibri" w:eastAsia="Calibri" w:hAnsi="Calibri" w:cs="Calibri"/>
                <w:sz w:val="20"/>
                <w:szCs w:val="20"/>
              </w:rPr>
            </w:pPr>
          </w:p>
          <w:p w14:paraId="57C86A65" w14:textId="649DF935" w:rsidR="7CE8C7FC" w:rsidRPr="003B339A" w:rsidRDefault="7CE8C7FC" w:rsidP="00D40FBA">
            <w:pPr>
              <w:pStyle w:val="Ingenafstand"/>
              <w:rPr>
                <w:rFonts w:ascii="Calibri" w:eastAsia="Calibri" w:hAnsi="Calibri" w:cs="Calibri"/>
                <w:sz w:val="20"/>
                <w:szCs w:val="20"/>
              </w:rPr>
            </w:pPr>
            <w:r w:rsidRPr="003B339A">
              <w:rPr>
                <w:rFonts w:ascii="Calibri" w:eastAsia="Calibri" w:hAnsi="Calibri" w:cs="Calibri"/>
                <w:sz w:val="20"/>
                <w:szCs w:val="20"/>
              </w:rPr>
              <w:t>Her trænes kompetencerne ST, KKS.</w:t>
            </w:r>
          </w:p>
        </w:tc>
        <w:tc>
          <w:tcPr>
            <w:tcW w:w="1701" w:type="dxa"/>
            <w:tcMar>
              <w:left w:w="105" w:type="dxa"/>
              <w:right w:w="105" w:type="dxa"/>
            </w:tcMar>
          </w:tcPr>
          <w:p w14:paraId="19962231" w14:textId="5E7183CE" w:rsidR="7CE8C7FC" w:rsidRPr="003B339A" w:rsidRDefault="7CE8C7FC" w:rsidP="7CE8C7FC">
            <w:pPr>
              <w:rPr>
                <w:rFonts w:ascii="Calibri" w:eastAsia="Calibri" w:hAnsi="Calibri" w:cs="Calibri"/>
                <w:sz w:val="20"/>
                <w:szCs w:val="20"/>
              </w:rPr>
            </w:pPr>
          </w:p>
          <w:p w14:paraId="2EDDA4FA" w14:textId="7CAD4C80" w:rsidR="7CE8C7FC" w:rsidRPr="003B339A" w:rsidRDefault="7CE8C7FC" w:rsidP="7CE8C7FC">
            <w:pPr>
              <w:rPr>
                <w:rFonts w:ascii="Calibri" w:eastAsia="Calibri" w:hAnsi="Calibri" w:cs="Calibri"/>
                <w:sz w:val="20"/>
                <w:szCs w:val="20"/>
              </w:rPr>
            </w:pPr>
            <w:r w:rsidRPr="003B339A">
              <w:rPr>
                <w:rFonts w:ascii="Calibri" w:eastAsia="Calibri" w:hAnsi="Calibri" w:cs="Calibri"/>
                <w:sz w:val="20"/>
                <w:szCs w:val="20"/>
              </w:rPr>
              <w:t>Sundhed og trivsel (ST)</w:t>
            </w:r>
          </w:p>
          <w:p w14:paraId="40EA5B2B" w14:textId="1348F276" w:rsidR="7CE8C7FC" w:rsidRPr="003B339A" w:rsidRDefault="7CE8C7FC" w:rsidP="7CE8C7FC">
            <w:pPr>
              <w:ind w:left="941"/>
              <w:rPr>
                <w:rFonts w:ascii="Calibri" w:eastAsia="Calibri" w:hAnsi="Calibri" w:cs="Calibri"/>
                <w:sz w:val="20"/>
                <w:szCs w:val="20"/>
              </w:rPr>
            </w:pPr>
          </w:p>
          <w:p w14:paraId="3ABC0001" w14:textId="2BAF0BCB" w:rsidR="7CE8C7FC" w:rsidRPr="003B339A" w:rsidRDefault="7CE8C7FC" w:rsidP="7CE8C7FC">
            <w:pPr>
              <w:ind w:left="941"/>
              <w:rPr>
                <w:rFonts w:ascii="Calibri" w:eastAsia="Calibri" w:hAnsi="Calibri" w:cs="Calibri"/>
                <w:sz w:val="20"/>
                <w:szCs w:val="20"/>
              </w:rPr>
            </w:pPr>
          </w:p>
          <w:p w14:paraId="0C74885C" w14:textId="54E03BC8" w:rsidR="7CE8C7FC" w:rsidRPr="003B339A" w:rsidRDefault="7CE8C7FC" w:rsidP="7CE8C7FC">
            <w:pPr>
              <w:ind w:left="941"/>
              <w:rPr>
                <w:rFonts w:ascii="Calibri" w:eastAsia="Calibri" w:hAnsi="Calibri" w:cs="Calibri"/>
                <w:sz w:val="20"/>
                <w:szCs w:val="20"/>
              </w:rPr>
            </w:pPr>
          </w:p>
          <w:p w14:paraId="4D485CB9" w14:textId="56BA9B1D" w:rsidR="7CE8C7FC" w:rsidRPr="003B339A" w:rsidRDefault="7CE8C7FC" w:rsidP="7CE8C7FC">
            <w:pPr>
              <w:ind w:left="941"/>
              <w:rPr>
                <w:rFonts w:ascii="Calibri" w:eastAsia="Calibri" w:hAnsi="Calibri" w:cs="Calibri"/>
                <w:sz w:val="20"/>
                <w:szCs w:val="20"/>
              </w:rPr>
            </w:pPr>
          </w:p>
          <w:p w14:paraId="4EFA7D86" w14:textId="20C6496A" w:rsidR="7CE8C7FC" w:rsidRPr="003B339A" w:rsidRDefault="7CE8C7FC" w:rsidP="7CE8C7FC">
            <w:pPr>
              <w:ind w:left="941"/>
              <w:rPr>
                <w:rFonts w:ascii="Calibri" w:eastAsia="Calibri" w:hAnsi="Calibri" w:cs="Calibri"/>
                <w:sz w:val="20"/>
                <w:szCs w:val="20"/>
              </w:rPr>
            </w:pPr>
          </w:p>
          <w:p w14:paraId="5474208B" w14:textId="45A250C9" w:rsidR="7CE8C7FC" w:rsidRPr="003B339A" w:rsidRDefault="7CE8C7FC" w:rsidP="7CE8C7FC">
            <w:pPr>
              <w:ind w:left="941"/>
              <w:rPr>
                <w:rFonts w:ascii="Calibri" w:eastAsia="Calibri" w:hAnsi="Calibri" w:cs="Calibri"/>
                <w:sz w:val="20"/>
                <w:szCs w:val="20"/>
              </w:rPr>
            </w:pPr>
          </w:p>
          <w:p w14:paraId="4EFAA6A3" w14:textId="29296855" w:rsidR="7CE8C7FC" w:rsidRPr="003B339A" w:rsidRDefault="7CE8C7FC" w:rsidP="7CE8C7FC">
            <w:pPr>
              <w:ind w:left="941"/>
              <w:rPr>
                <w:rFonts w:ascii="Calibri" w:eastAsia="Calibri" w:hAnsi="Calibri" w:cs="Calibri"/>
                <w:sz w:val="20"/>
                <w:szCs w:val="20"/>
              </w:rPr>
            </w:pPr>
          </w:p>
          <w:p w14:paraId="16E16B89" w14:textId="3E9485F6" w:rsidR="7CE8C7FC" w:rsidRPr="003B339A" w:rsidRDefault="7CE8C7FC" w:rsidP="7CE8C7FC">
            <w:pPr>
              <w:ind w:left="941"/>
              <w:rPr>
                <w:rFonts w:ascii="Calibri" w:eastAsia="Calibri" w:hAnsi="Calibri" w:cs="Calibri"/>
                <w:sz w:val="20"/>
                <w:szCs w:val="20"/>
              </w:rPr>
            </w:pPr>
          </w:p>
          <w:p w14:paraId="602A3AF4" w14:textId="29611D1F" w:rsidR="7CE8C7FC" w:rsidRPr="003B339A" w:rsidRDefault="7CE8C7FC" w:rsidP="7CE8C7FC">
            <w:pPr>
              <w:ind w:left="941"/>
              <w:rPr>
                <w:rFonts w:ascii="Calibri" w:eastAsia="Calibri" w:hAnsi="Calibri" w:cs="Calibri"/>
                <w:sz w:val="20"/>
                <w:szCs w:val="20"/>
              </w:rPr>
            </w:pPr>
          </w:p>
          <w:p w14:paraId="6C6F6BA0" w14:textId="0AA89920" w:rsidR="7CE8C7FC" w:rsidRPr="003B339A" w:rsidRDefault="7CE8C7FC" w:rsidP="7CE8C7FC">
            <w:pPr>
              <w:ind w:left="941"/>
              <w:rPr>
                <w:rFonts w:ascii="Calibri" w:eastAsia="Calibri" w:hAnsi="Calibri" w:cs="Calibri"/>
                <w:sz w:val="20"/>
                <w:szCs w:val="20"/>
              </w:rPr>
            </w:pPr>
          </w:p>
          <w:p w14:paraId="4FB1DDA3" w14:textId="1C13ADE4" w:rsidR="7CE8C7FC" w:rsidRPr="003B339A" w:rsidRDefault="7CE8C7FC" w:rsidP="7CE8C7FC">
            <w:pPr>
              <w:ind w:left="941"/>
              <w:rPr>
                <w:rFonts w:ascii="Calibri" w:eastAsia="Calibri" w:hAnsi="Calibri" w:cs="Calibri"/>
                <w:sz w:val="20"/>
                <w:szCs w:val="20"/>
              </w:rPr>
            </w:pPr>
          </w:p>
          <w:p w14:paraId="492E663A" w14:textId="0E35A49E" w:rsidR="7CE8C7FC" w:rsidRPr="003B339A" w:rsidRDefault="7CE8C7FC" w:rsidP="7CE8C7FC">
            <w:pPr>
              <w:ind w:left="941"/>
              <w:rPr>
                <w:rFonts w:ascii="Calibri" w:eastAsia="Calibri" w:hAnsi="Calibri" w:cs="Calibri"/>
                <w:sz w:val="20"/>
                <w:szCs w:val="20"/>
              </w:rPr>
            </w:pPr>
          </w:p>
          <w:p w14:paraId="3C5A5784" w14:textId="7F3C8949" w:rsidR="7CE8C7FC" w:rsidRPr="003B339A" w:rsidRDefault="7CE8C7FC" w:rsidP="7CE8C7FC">
            <w:pPr>
              <w:ind w:left="941"/>
              <w:rPr>
                <w:rFonts w:ascii="Calibri" w:eastAsia="Calibri" w:hAnsi="Calibri" w:cs="Calibri"/>
                <w:sz w:val="20"/>
                <w:szCs w:val="20"/>
              </w:rPr>
            </w:pPr>
          </w:p>
          <w:p w14:paraId="1DDC0DA0" w14:textId="455147B8" w:rsidR="7CE8C7FC" w:rsidRPr="003B339A" w:rsidRDefault="7CE8C7FC" w:rsidP="7CE8C7FC">
            <w:pPr>
              <w:ind w:left="941"/>
              <w:rPr>
                <w:rFonts w:ascii="Calibri" w:eastAsia="Calibri" w:hAnsi="Calibri" w:cs="Calibri"/>
                <w:sz w:val="20"/>
                <w:szCs w:val="20"/>
              </w:rPr>
            </w:pPr>
          </w:p>
          <w:p w14:paraId="26CE3C9B" w14:textId="294D035B" w:rsidR="7CE8C7FC" w:rsidRPr="003B339A" w:rsidRDefault="7CE8C7FC" w:rsidP="7CE8C7FC">
            <w:pPr>
              <w:ind w:left="941"/>
              <w:rPr>
                <w:rFonts w:ascii="Calibri" w:eastAsia="Calibri" w:hAnsi="Calibri" w:cs="Calibri"/>
                <w:sz w:val="20"/>
                <w:szCs w:val="20"/>
              </w:rPr>
            </w:pPr>
          </w:p>
          <w:p w14:paraId="33ADD9EC" w14:textId="4376736B" w:rsidR="7CE8C7FC" w:rsidRPr="003B339A" w:rsidRDefault="7CE8C7FC" w:rsidP="7CE8C7FC">
            <w:pPr>
              <w:ind w:left="941"/>
              <w:rPr>
                <w:rFonts w:ascii="Calibri" w:eastAsia="Calibri" w:hAnsi="Calibri" w:cs="Calibri"/>
                <w:sz w:val="20"/>
                <w:szCs w:val="20"/>
              </w:rPr>
            </w:pPr>
          </w:p>
          <w:p w14:paraId="61513FBE" w14:textId="1E776DB6" w:rsidR="7CE8C7FC" w:rsidRPr="003B339A" w:rsidRDefault="7CE8C7FC" w:rsidP="7CE8C7FC">
            <w:pPr>
              <w:ind w:left="941"/>
              <w:rPr>
                <w:rFonts w:ascii="Calibri" w:eastAsia="Calibri" w:hAnsi="Calibri" w:cs="Calibri"/>
                <w:sz w:val="20"/>
                <w:szCs w:val="20"/>
              </w:rPr>
            </w:pPr>
          </w:p>
          <w:p w14:paraId="5CC14B0F" w14:textId="66DEF2F7" w:rsidR="7CE8C7FC" w:rsidRPr="003B339A" w:rsidRDefault="7CE8C7FC" w:rsidP="7CE8C7FC">
            <w:pPr>
              <w:ind w:left="941"/>
              <w:rPr>
                <w:rFonts w:ascii="Calibri" w:eastAsia="Calibri" w:hAnsi="Calibri" w:cs="Calibri"/>
                <w:sz w:val="20"/>
                <w:szCs w:val="20"/>
              </w:rPr>
            </w:pPr>
          </w:p>
          <w:p w14:paraId="01CE8D12" w14:textId="55CCFA29" w:rsidR="7CE8C7FC" w:rsidRDefault="7CE8C7FC" w:rsidP="7CE8C7FC">
            <w:pPr>
              <w:ind w:left="941"/>
              <w:rPr>
                <w:rFonts w:ascii="Calibri" w:eastAsia="Calibri" w:hAnsi="Calibri" w:cs="Calibri"/>
                <w:sz w:val="20"/>
                <w:szCs w:val="20"/>
              </w:rPr>
            </w:pPr>
          </w:p>
          <w:p w14:paraId="5122BA25" w14:textId="77777777" w:rsidR="00D40FBA" w:rsidRDefault="00D40FBA" w:rsidP="7CE8C7FC">
            <w:pPr>
              <w:ind w:left="941"/>
              <w:rPr>
                <w:rFonts w:ascii="Calibri" w:eastAsia="Calibri" w:hAnsi="Calibri" w:cs="Calibri"/>
                <w:sz w:val="20"/>
                <w:szCs w:val="20"/>
              </w:rPr>
            </w:pPr>
          </w:p>
          <w:p w14:paraId="48A0EF35" w14:textId="77777777" w:rsidR="00D40FBA" w:rsidRDefault="00D40FBA" w:rsidP="7CE8C7FC">
            <w:pPr>
              <w:ind w:left="941"/>
              <w:rPr>
                <w:rFonts w:ascii="Calibri" w:eastAsia="Calibri" w:hAnsi="Calibri" w:cs="Calibri"/>
                <w:sz w:val="20"/>
                <w:szCs w:val="20"/>
              </w:rPr>
            </w:pPr>
          </w:p>
          <w:p w14:paraId="2F9A4FE0" w14:textId="77777777" w:rsidR="00D40FBA" w:rsidRDefault="00D40FBA" w:rsidP="7CE8C7FC">
            <w:pPr>
              <w:ind w:left="941"/>
              <w:rPr>
                <w:rFonts w:ascii="Calibri" w:eastAsia="Calibri" w:hAnsi="Calibri" w:cs="Calibri"/>
                <w:sz w:val="20"/>
                <w:szCs w:val="20"/>
              </w:rPr>
            </w:pPr>
          </w:p>
          <w:p w14:paraId="19C552E2" w14:textId="77777777" w:rsidR="00D40FBA" w:rsidRPr="003B339A" w:rsidRDefault="00D40FBA" w:rsidP="7CE8C7FC">
            <w:pPr>
              <w:ind w:left="941"/>
              <w:rPr>
                <w:rFonts w:ascii="Calibri" w:eastAsia="Calibri" w:hAnsi="Calibri" w:cs="Calibri"/>
                <w:sz w:val="20"/>
                <w:szCs w:val="20"/>
              </w:rPr>
            </w:pPr>
          </w:p>
          <w:p w14:paraId="2A887A10" w14:textId="25DCAD7B" w:rsidR="7CE8C7FC" w:rsidRPr="003B339A" w:rsidRDefault="7CE8C7FC" w:rsidP="7CE8C7FC">
            <w:pPr>
              <w:ind w:left="941"/>
              <w:rPr>
                <w:rFonts w:ascii="Calibri" w:eastAsia="Calibri" w:hAnsi="Calibri" w:cs="Calibri"/>
                <w:sz w:val="20"/>
                <w:szCs w:val="20"/>
              </w:rPr>
            </w:pPr>
          </w:p>
          <w:p w14:paraId="3B63DA2E" w14:textId="30C8E945" w:rsidR="7CE8C7FC" w:rsidRPr="003B339A" w:rsidRDefault="7CE8C7FC" w:rsidP="7CE8C7FC">
            <w:pPr>
              <w:rPr>
                <w:rFonts w:ascii="Calibri" w:eastAsia="Calibri" w:hAnsi="Calibri" w:cs="Calibri"/>
                <w:sz w:val="20"/>
                <w:szCs w:val="20"/>
              </w:rPr>
            </w:pPr>
            <w:r w:rsidRPr="003B339A">
              <w:rPr>
                <w:rFonts w:ascii="Calibri" w:eastAsia="Calibri" w:hAnsi="Calibri" w:cs="Calibri"/>
                <w:sz w:val="20"/>
                <w:szCs w:val="20"/>
              </w:rPr>
              <w:t>Køn, krop og seksualitet (KKS)</w:t>
            </w:r>
          </w:p>
          <w:p w14:paraId="4B9FB5EB" w14:textId="15B9390A" w:rsidR="7CE8C7FC" w:rsidRPr="003B339A" w:rsidRDefault="7CE8C7FC" w:rsidP="7CE8C7FC">
            <w:pPr>
              <w:rPr>
                <w:rFonts w:ascii="Calibri" w:eastAsia="Calibri" w:hAnsi="Calibri" w:cs="Calibri"/>
                <w:sz w:val="20"/>
                <w:szCs w:val="20"/>
              </w:rPr>
            </w:pPr>
          </w:p>
        </w:tc>
        <w:tc>
          <w:tcPr>
            <w:tcW w:w="5309" w:type="dxa"/>
            <w:tcMar>
              <w:left w:w="105" w:type="dxa"/>
              <w:right w:w="105" w:type="dxa"/>
            </w:tcMar>
          </w:tcPr>
          <w:p w14:paraId="5617522E" w14:textId="5A23BD6D" w:rsidR="7CE8C7FC" w:rsidRPr="003B339A" w:rsidRDefault="7CE8C7FC" w:rsidP="7CE8C7FC">
            <w:pPr>
              <w:spacing w:before="26"/>
              <w:ind w:left="220"/>
              <w:rPr>
                <w:rFonts w:ascii="Calibri" w:eastAsia="Calibri" w:hAnsi="Calibri" w:cs="Calibri"/>
                <w:b/>
                <w:bCs/>
                <w:sz w:val="20"/>
                <w:szCs w:val="20"/>
              </w:rPr>
            </w:pPr>
          </w:p>
          <w:p w14:paraId="30E0C117" w14:textId="61E8A9D4" w:rsidR="7CE8C7FC" w:rsidRPr="003B339A" w:rsidRDefault="7CE8C7FC" w:rsidP="7CE8C7FC">
            <w:pPr>
              <w:spacing w:before="24" w:line="331" w:lineRule="exact"/>
              <w:ind w:left="220"/>
              <w:rPr>
                <w:rFonts w:ascii="Calibri" w:eastAsia="Calibri" w:hAnsi="Calibri" w:cs="Calibri"/>
                <w:sz w:val="20"/>
                <w:szCs w:val="20"/>
              </w:rPr>
            </w:pPr>
            <w:r w:rsidRPr="003B339A">
              <w:rPr>
                <w:rFonts w:ascii="Calibri" w:eastAsia="Calibri" w:hAnsi="Calibri" w:cs="Calibri"/>
                <w:i/>
                <w:iCs/>
                <w:sz w:val="20"/>
                <w:szCs w:val="20"/>
              </w:rPr>
              <w:t>Undervisningen giver eleven mulighed for at</w:t>
            </w:r>
            <w:r w:rsidRPr="003B339A">
              <w:rPr>
                <w:rFonts w:ascii="Calibri" w:eastAsia="Calibri" w:hAnsi="Calibri" w:cs="Calibri"/>
                <w:sz w:val="20"/>
                <w:szCs w:val="20"/>
              </w:rPr>
              <w:t>:</w:t>
            </w:r>
          </w:p>
          <w:p w14:paraId="34D43864" w14:textId="0D51D435" w:rsidR="7CE8C7FC" w:rsidRPr="003B339A" w:rsidRDefault="7CE8C7FC" w:rsidP="7CE8C7FC">
            <w:pPr>
              <w:pStyle w:val="Listeafsnit"/>
              <w:numPr>
                <w:ilvl w:val="0"/>
                <w:numId w:val="5"/>
              </w:numPr>
              <w:tabs>
                <w:tab w:val="left" w:pos="940"/>
                <w:tab w:val="left" w:pos="941"/>
              </w:tabs>
              <w:spacing w:line="289" w:lineRule="exact"/>
              <w:ind w:hanging="361"/>
              <w:rPr>
                <w:rFonts w:ascii="Calibri" w:eastAsia="Calibri" w:hAnsi="Calibri" w:cs="Calibri"/>
                <w:sz w:val="20"/>
                <w:szCs w:val="20"/>
              </w:rPr>
            </w:pPr>
            <w:r w:rsidRPr="003B339A">
              <w:rPr>
                <w:rFonts w:ascii="Calibri" w:eastAsia="Calibri" w:hAnsi="Calibri" w:cs="Calibri"/>
                <w:sz w:val="20"/>
                <w:szCs w:val="20"/>
              </w:rPr>
              <w:t>kunne fremme sundhed og trivsel på skolen</w:t>
            </w:r>
          </w:p>
          <w:p w14:paraId="4EFAB6D2" w14:textId="6C995070" w:rsidR="7CE8C7FC" w:rsidRPr="003B339A"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3B339A">
              <w:rPr>
                <w:rFonts w:ascii="Calibri" w:eastAsia="Calibri" w:hAnsi="Calibri" w:cs="Calibri"/>
                <w:sz w:val="20"/>
                <w:szCs w:val="20"/>
              </w:rPr>
              <w:t>kunne vurdere, hvad der fremmer sundhed og trivsel på skolen</w:t>
            </w:r>
          </w:p>
          <w:p w14:paraId="2BC50096" w14:textId="4551124A" w:rsidR="7CE8C7FC" w:rsidRPr="003B339A" w:rsidRDefault="7CE8C7FC" w:rsidP="7CE8C7FC">
            <w:pPr>
              <w:pStyle w:val="Listeafsnit"/>
              <w:numPr>
                <w:ilvl w:val="0"/>
                <w:numId w:val="5"/>
              </w:numPr>
              <w:tabs>
                <w:tab w:val="left" w:pos="940"/>
                <w:tab w:val="left" w:pos="941"/>
              </w:tabs>
              <w:spacing w:before="1" w:line="292" w:lineRule="exact"/>
              <w:ind w:hanging="361"/>
              <w:rPr>
                <w:rFonts w:ascii="Calibri" w:eastAsia="Calibri" w:hAnsi="Calibri" w:cs="Calibri"/>
                <w:sz w:val="20"/>
                <w:szCs w:val="20"/>
              </w:rPr>
            </w:pPr>
            <w:r w:rsidRPr="003B339A">
              <w:rPr>
                <w:rFonts w:ascii="Calibri" w:eastAsia="Calibri" w:hAnsi="Calibri" w:cs="Calibri"/>
                <w:sz w:val="20"/>
                <w:szCs w:val="20"/>
              </w:rPr>
              <w:t>kunne respektere egne og andres personlige grænser</w:t>
            </w:r>
          </w:p>
          <w:p w14:paraId="286BDA26" w14:textId="6D0B31E8" w:rsidR="7CE8C7FC" w:rsidRPr="003B339A"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3B339A">
              <w:rPr>
                <w:rFonts w:ascii="Calibri" w:eastAsia="Calibri" w:hAnsi="Calibri" w:cs="Calibri"/>
                <w:sz w:val="20"/>
                <w:szCs w:val="20"/>
              </w:rPr>
              <w:t>kunne vurdere betydningen af gode venskaber</w:t>
            </w:r>
          </w:p>
          <w:p w14:paraId="3B169C0B" w14:textId="6ADD46B4" w:rsidR="7CE8C7FC" w:rsidRPr="003B339A" w:rsidRDefault="7CE8C7FC" w:rsidP="7CE8C7FC">
            <w:pPr>
              <w:pStyle w:val="Listeafsnit"/>
              <w:numPr>
                <w:ilvl w:val="0"/>
                <w:numId w:val="5"/>
              </w:numPr>
              <w:tabs>
                <w:tab w:val="left" w:pos="940"/>
                <w:tab w:val="left" w:pos="941"/>
              </w:tabs>
              <w:ind w:hanging="361"/>
              <w:rPr>
                <w:rFonts w:ascii="Calibri" w:eastAsia="Calibri" w:hAnsi="Calibri" w:cs="Calibri"/>
                <w:sz w:val="20"/>
                <w:szCs w:val="20"/>
              </w:rPr>
            </w:pPr>
            <w:r w:rsidRPr="003B339A">
              <w:rPr>
                <w:rFonts w:ascii="Calibri" w:eastAsia="Calibri" w:hAnsi="Calibri" w:cs="Calibri"/>
                <w:sz w:val="20"/>
                <w:szCs w:val="20"/>
              </w:rPr>
              <w:lastRenderedPageBreak/>
              <w:t>kunne beskrive, hvordan sundhed påvirkes af levevilkår</w:t>
            </w:r>
          </w:p>
          <w:p w14:paraId="7668F948" w14:textId="0B5C9530" w:rsidR="7CE8C7FC" w:rsidRPr="003B339A" w:rsidRDefault="7CE8C7FC" w:rsidP="7CE8C7FC">
            <w:pPr>
              <w:pStyle w:val="Listeafsnit"/>
              <w:numPr>
                <w:ilvl w:val="0"/>
                <w:numId w:val="5"/>
              </w:numPr>
              <w:tabs>
                <w:tab w:val="left" w:pos="940"/>
                <w:tab w:val="left" w:pos="941"/>
              </w:tabs>
              <w:spacing w:before="2" w:line="292" w:lineRule="exact"/>
              <w:ind w:hanging="361"/>
              <w:rPr>
                <w:rFonts w:ascii="Calibri" w:eastAsia="Calibri" w:hAnsi="Calibri" w:cs="Calibri"/>
                <w:sz w:val="20"/>
                <w:szCs w:val="20"/>
              </w:rPr>
            </w:pPr>
            <w:r w:rsidRPr="003B339A">
              <w:rPr>
                <w:rFonts w:ascii="Calibri" w:eastAsia="Calibri" w:hAnsi="Calibri" w:cs="Calibri"/>
                <w:sz w:val="20"/>
                <w:szCs w:val="20"/>
              </w:rPr>
              <w:t>eleven kan forklare, hvordan omgivelser påvirker sundhed</w:t>
            </w:r>
          </w:p>
          <w:p w14:paraId="526D2A29" w14:textId="3524233D" w:rsidR="7CE8C7FC" w:rsidRPr="003B339A"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3B339A">
              <w:rPr>
                <w:rFonts w:ascii="Calibri" w:eastAsia="Calibri" w:hAnsi="Calibri" w:cs="Calibri"/>
                <w:sz w:val="20"/>
                <w:szCs w:val="20"/>
              </w:rPr>
              <w:t>have viden om, hvad der fremmer sundhed og trivsel</w:t>
            </w:r>
          </w:p>
          <w:p w14:paraId="6A2F18E0" w14:textId="11B0B23C" w:rsidR="7CE8C7FC" w:rsidRPr="003B339A" w:rsidRDefault="7CE8C7FC" w:rsidP="7CE8C7FC">
            <w:pPr>
              <w:pStyle w:val="Listeafsnit"/>
              <w:numPr>
                <w:ilvl w:val="0"/>
                <w:numId w:val="5"/>
              </w:numPr>
              <w:tabs>
                <w:tab w:val="left" w:pos="940"/>
                <w:tab w:val="left" w:pos="941"/>
              </w:tabs>
              <w:spacing w:before="1" w:line="292" w:lineRule="exact"/>
              <w:ind w:hanging="361"/>
              <w:rPr>
                <w:rFonts w:ascii="Calibri" w:eastAsia="Calibri" w:hAnsi="Calibri" w:cs="Calibri"/>
                <w:sz w:val="20"/>
                <w:szCs w:val="20"/>
              </w:rPr>
            </w:pPr>
            <w:r w:rsidRPr="003B339A">
              <w:rPr>
                <w:rFonts w:ascii="Calibri" w:eastAsia="Calibri" w:hAnsi="Calibri" w:cs="Calibri"/>
                <w:sz w:val="20"/>
                <w:szCs w:val="20"/>
              </w:rPr>
              <w:t>have viden om og kunne analysere normer og idealer for sundhed</w:t>
            </w:r>
          </w:p>
          <w:p w14:paraId="11E9488F" w14:textId="3E8BDC49" w:rsidR="7CE8C7FC" w:rsidRPr="003B339A"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3B339A">
              <w:rPr>
                <w:rFonts w:ascii="Calibri" w:eastAsia="Calibri" w:hAnsi="Calibri" w:cs="Calibri"/>
                <w:sz w:val="20"/>
                <w:szCs w:val="20"/>
              </w:rPr>
              <w:t>have viden om samspil mellem sundhed, trivsel og levevilkår</w:t>
            </w:r>
          </w:p>
          <w:p w14:paraId="55E51314" w14:textId="2105E411" w:rsidR="7CE8C7FC" w:rsidRPr="003B339A"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3B339A">
              <w:rPr>
                <w:rFonts w:ascii="Calibri" w:eastAsia="Calibri" w:hAnsi="Calibri" w:cs="Calibri"/>
                <w:sz w:val="20"/>
                <w:szCs w:val="20"/>
              </w:rPr>
              <w:t>have viden om mobning og trivsel</w:t>
            </w:r>
          </w:p>
          <w:p w14:paraId="5A6E3B9A" w14:textId="67524E9B" w:rsidR="7CE8C7FC" w:rsidRPr="003B339A"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3B339A">
              <w:rPr>
                <w:rFonts w:ascii="Calibri" w:eastAsia="Calibri" w:hAnsi="Calibri" w:cs="Calibri"/>
                <w:sz w:val="20"/>
                <w:szCs w:val="20"/>
              </w:rPr>
              <w:t>have viden om relationers betydning for sundhed og trivsel</w:t>
            </w:r>
          </w:p>
          <w:p w14:paraId="3092F777" w14:textId="2378F18D" w:rsidR="7CE8C7FC" w:rsidRPr="003B339A" w:rsidRDefault="7CE8C7FC" w:rsidP="7CE8C7FC">
            <w:pPr>
              <w:spacing w:before="9"/>
              <w:rPr>
                <w:rFonts w:ascii="Calibri" w:eastAsia="Calibri" w:hAnsi="Calibri" w:cs="Calibri"/>
                <w:sz w:val="20"/>
                <w:szCs w:val="20"/>
              </w:rPr>
            </w:pPr>
          </w:p>
          <w:p w14:paraId="64D674FD" w14:textId="456FD85F" w:rsidR="7CE8C7FC" w:rsidRPr="003B339A" w:rsidRDefault="7CE8C7FC" w:rsidP="7CE8C7FC">
            <w:pPr>
              <w:spacing w:before="19"/>
              <w:ind w:left="120"/>
              <w:rPr>
                <w:rFonts w:ascii="Calibri" w:eastAsia="Calibri" w:hAnsi="Calibri" w:cs="Calibri"/>
                <w:sz w:val="20"/>
                <w:szCs w:val="20"/>
              </w:rPr>
            </w:pPr>
          </w:p>
          <w:p w14:paraId="6434C39A" w14:textId="09C7C0C1" w:rsidR="7CE8C7FC" w:rsidRPr="003B339A" w:rsidRDefault="7CE8C7FC" w:rsidP="7CE8C7FC">
            <w:pPr>
              <w:spacing w:before="19"/>
              <w:ind w:left="120"/>
              <w:rPr>
                <w:rFonts w:ascii="Calibri" w:eastAsia="Calibri" w:hAnsi="Calibri" w:cs="Calibri"/>
                <w:sz w:val="20"/>
                <w:szCs w:val="20"/>
              </w:rPr>
            </w:pPr>
            <w:r w:rsidRPr="003B339A">
              <w:rPr>
                <w:rFonts w:ascii="Calibri" w:eastAsia="Calibri" w:hAnsi="Calibri" w:cs="Calibri"/>
                <w:i/>
                <w:iCs/>
                <w:sz w:val="20"/>
                <w:szCs w:val="20"/>
              </w:rPr>
              <w:t>Undervisningen giver eleven mulighed for at:</w:t>
            </w:r>
          </w:p>
          <w:p w14:paraId="58116C08" w14:textId="2C6E6557" w:rsidR="7CE8C7FC" w:rsidRPr="003B339A" w:rsidRDefault="7CE8C7FC" w:rsidP="7CE8C7FC">
            <w:pPr>
              <w:pStyle w:val="Listeafsnit"/>
              <w:numPr>
                <w:ilvl w:val="0"/>
                <w:numId w:val="5"/>
              </w:numPr>
              <w:tabs>
                <w:tab w:val="left" w:pos="940"/>
                <w:tab w:val="left" w:pos="941"/>
              </w:tabs>
              <w:spacing w:before="79" w:line="292" w:lineRule="exact"/>
              <w:ind w:hanging="361"/>
              <w:rPr>
                <w:rFonts w:ascii="Calibri" w:eastAsia="Calibri" w:hAnsi="Calibri" w:cs="Calibri"/>
                <w:sz w:val="20"/>
                <w:szCs w:val="20"/>
              </w:rPr>
            </w:pPr>
            <w:r w:rsidRPr="003B339A">
              <w:rPr>
                <w:rFonts w:ascii="Calibri" w:eastAsia="Calibri" w:hAnsi="Calibri" w:cs="Calibri"/>
                <w:sz w:val="20"/>
                <w:szCs w:val="20"/>
              </w:rPr>
              <w:t>diskutere handlemuligheder, hvis et barns ret til beskyttelse krænkes</w:t>
            </w:r>
          </w:p>
          <w:p w14:paraId="317F6060" w14:textId="065756A2" w:rsidR="7CE8C7FC" w:rsidRPr="003B339A"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3B339A">
              <w:rPr>
                <w:rFonts w:ascii="Calibri" w:eastAsia="Calibri" w:hAnsi="Calibri" w:cs="Calibri"/>
                <w:sz w:val="20"/>
                <w:szCs w:val="20"/>
              </w:rPr>
              <w:t>kunne diskutere pubertetens betydning for identitet og relationer</w:t>
            </w:r>
          </w:p>
          <w:p w14:paraId="36792BA8" w14:textId="1F0BA7A5" w:rsidR="7CE8C7FC" w:rsidRPr="003B339A" w:rsidRDefault="7CE8C7FC" w:rsidP="7CE8C7FC">
            <w:pPr>
              <w:pStyle w:val="Listeafsnit"/>
              <w:numPr>
                <w:ilvl w:val="0"/>
                <w:numId w:val="5"/>
              </w:numPr>
              <w:tabs>
                <w:tab w:val="left" w:pos="940"/>
                <w:tab w:val="left" w:pos="941"/>
              </w:tabs>
              <w:spacing w:before="1" w:line="249" w:lineRule="auto"/>
              <w:ind w:right="398"/>
              <w:rPr>
                <w:rFonts w:ascii="Calibri" w:eastAsia="Calibri" w:hAnsi="Calibri" w:cs="Calibri"/>
                <w:sz w:val="20"/>
                <w:szCs w:val="20"/>
              </w:rPr>
            </w:pPr>
            <w:r w:rsidRPr="003B339A">
              <w:rPr>
                <w:rFonts w:ascii="Calibri" w:eastAsia="Calibri" w:hAnsi="Calibri" w:cs="Calibri"/>
                <w:sz w:val="20"/>
                <w:szCs w:val="20"/>
              </w:rPr>
              <w:t>have viden om og kunne samtale om, hvordan normer for køn og krop kan påvirke børn og unge</w:t>
            </w:r>
          </w:p>
          <w:p w14:paraId="310D1D06" w14:textId="15C75799" w:rsidR="7CE8C7FC" w:rsidRPr="003B339A" w:rsidRDefault="7CE8C7FC" w:rsidP="7CE8C7FC">
            <w:pPr>
              <w:pStyle w:val="Listeafsnit"/>
              <w:numPr>
                <w:ilvl w:val="0"/>
                <w:numId w:val="5"/>
              </w:numPr>
              <w:tabs>
                <w:tab w:val="left" w:pos="940"/>
                <w:tab w:val="left" w:pos="941"/>
              </w:tabs>
              <w:spacing w:line="287" w:lineRule="exact"/>
              <w:ind w:hanging="361"/>
              <w:rPr>
                <w:rFonts w:ascii="Calibri" w:eastAsia="Calibri" w:hAnsi="Calibri" w:cs="Calibri"/>
                <w:sz w:val="20"/>
                <w:szCs w:val="20"/>
              </w:rPr>
            </w:pPr>
            <w:r w:rsidRPr="003B339A">
              <w:rPr>
                <w:rFonts w:ascii="Calibri" w:eastAsia="Calibri" w:hAnsi="Calibri" w:cs="Calibri"/>
                <w:sz w:val="20"/>
                <w:szCs w:val="20"/>
              </w:rPr>
              <w:t>have viden om børns ret til beskyttelse mod fysisk, psykisk og digitalt overgreb</w:t>
            </w:r>
          </w:p>
          <w:p w14:paraId="12895B79" w14:textId="60C3EB07" w:rsidR="7CE8C7FC" w:rsidRPr="003B339A" w:rsidRDefault="7CE8C7FC" w:rsidP="7CE8C7FC">
            <w:pPr>
              <w:pStyle w:val="Listeafsnit"/>
              <w:numPr>
                <w:ilvl w:val="0"/>
                <w:numId w:val="5"/>
              </w:numPr>
              <w:tabs>
                <w:tab w:val="left" w:pos="940"/>
                <w:tab w:val="left" w:pos="941"/>
              </w:tabs>
              <w:spacing w:before="1" w:line="292" w:lineRule="exact"/>
              <w:ind w:hanging="361"/>
              <w:rPr>
                <w:rFonts w:ascii="Calibri" w:eastAsia="Calibri" w:hAnsi="Calibri" w:cs="Calibri"/>
                <w:sz w:val="20"/>
                <w:szCs w:val="20"/>
              </w:rPr>
            </w:pPr>
            <w:r w:rsidRPr="003B339A">
              <w:rPr>
                <w:rFonts w:ascii="Calibri" w:eastAsia="Calibri" w:hAnsi="Calibri" w:cs="Calibri"/>
                <w:sz w:val="20"/>
                <w:szCs w:val="20"/>
              </w:rPr>
              <w:t>have viden om fysiske og psykiske forandringer i puberteten</w:t>
            </w:r>
          </w:p>
          <w:p w14:paraId="6E3E4FC5" w14:textId="6BA690C3" w:rsidR="7CE8C7FC" w:rsidRPr="003B339A"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3B339A">
              <w:rPr>
                <w:rFonts w:ascii="Calibri" w:eastAsia="Calibri" w:hAnsi="Calibri" w:cs="Calibri"/>
                <w:sz w:val="20"/>
                <w:szCs w:val="20"/>
              </w:rPr>
              <w:t>have viden om seksualitet</w:t>
            </w:r>
          </w:p>
          <w:p w14:paraId="7F7B49EF" w14:textId="4C584CB2" w:rsidR="7CE8C7FC" w:rsidRPr="003B339A"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3B339A">
              <w:rPr>
                <w:rFonts w:ascii="Calibri" w:eastAsia="Calibri" w:hAnsi="Calibri" w:cs="Calibri"/>
                <w:sz w:val="20"/>
                <w:szCs w:val="20"/>
              </w:rPr>
              <w:t>have viden om og beskrive seksuel mangfoldighed</w:t>
            </w:r>
          </w:p>
          <w:p w14:paraId="01975511" w14:textId="244F58D8" w:rsidR="7CE8C7FC" w:rsidRPr="003B339A"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3B339A">
              <w:rPr>
                <w:rFonts w:ascii="Calibri" w:eastAsia="Calibri" w:hAnsi="Calibri" w:cs="Calibri"/>
                <w:sz w:val="20"/>
                <w:szCs w:val="20"/>
              </w:rPr>
              <w:t>have viden om og forklare, hvordan man får børn</w:t>
            </w:r>
          </w:p>
          <w:p w14:paraId="7C4F3EBA" w14:textId="6C8255DD" w:rsidR="7CE8C7FC" w:rsidRPr="003B339A" w:rsidRDefault="7CE8C7FC" w:rsidP="7CE8C7FC">
            <w:pPr>
              <w:rPr>
                <w:rFonts w:ascii="Calibri" w:eastAsia="Calibri" w:hAnsi="Calibri" w:cs="Calibri"/>
                <w:sz w:val="20"/>
                <w:szCs w:val="20"/>
              </w:rPr>
            </w:pPr>
          </w:p>
        </w:tc>
      </w:tr>
      <w:tr w:rsidR="00640400" w:rsidRPr="00640400" w14:paraId="452C222B" w14:textId="77777777" w:rsidTr="00D40FBA">
        <w:trPr>
          <w:trHeight w:val="300"/>
        </w:trPr>
        <w:tc>
          <w:tcPr>
            <w:tcW w:w="6941" w:type="dxa"/>
            <w:gridSpan w:val="2"/>
            <w:tcMar>
              <w:left w:w="105" w:type="dxa"/>
              <w:right w:w="105" w:type="dxa"/>
            </w:tcMar>
          </w:tcPr>
          <w:p w14:paraId="2F55E06C" w14:textId="756A7835" w:rsidR="7CE8C7FC" w:rsidRPr="00640400" w:rsidRDefault="7CE8C7FC" w:rsidP="00D50529">
            <w:pPr>
              <w:rPr>
                <w:rFonts w:ascii="Calibri" w:eastAsia="Calibri" w:hAnsi="Calibri" w:cs="Calibri"/>
                <w:sz w:val="20"/>
                <w:szCs w:val="20"/>
              </w:rPr>
            </w:pPr>
            <w:r w:rsidRPr="00640400">
              <w:rPr>
                <w:rFonts w:ascii="Calibri" w:eastAsia="Calibri" w:hAnsi="Calibri" w:cs="Calibri"/>
                <w:b/>
                <w:bCs/>
                <w:sz w:val="20"/>
                <w:szCs w:val="20"/>
              </w:rPr>
              <w:lastRenderedPageBreak/>
              <w:t>7.klasse</w:t>
            </w:r>
            <w:r w:rsidR="00D50529" w:rsidRPr="00640400">
              <w:rPr>
                <w:rFonts w:ascii="Calibri" w:eastAsia="Calibri" w:hAnsi="Calibri" w:cs="Calibri"/>
                <w:b/>
                <w:bCs/>
                <w:sz w:val="20"/>
                <w:szCs w:val="20"/>
              </w:rPr>
              <w:t xml:space="preserve">: </w:t>
            </w:r>
            <w:r w:rsidRPr="00640400">
              <w:rPr>
                <w:rFonts w:ascii="Calibri" w:eastAsia="Calibri" w:hAnsi="Calibri" w:cs="Calibri"/>
                <w:sz w:val="20"/>
                <w:szCs w:val="20"/>
              </w:rPr>
              <w:t>Her behandles seksualitet og forplantning under faget menneskekundskab, hvor menneskets indre organer gennemgås.</w:t>
            </w:r>
            <w:r w:rsidR="002C07FD" w:rsidRPr="00640400">
              <w:rPr>
                <w:rFonts w:ascii="Calibri" w:eastAsia="Calibri" w:hAnsi="Calibri" w:cs="Calibri"/>
                <w:sz w:val="20"/>
                <w:szCs w:val="20"/>
              </w:rPr>
              <w:t xml:space="preserve"> </w:t>
            </w:r>
            <w:r w:rsidRPr="00640400">
              <w:rPr>
                <w:rFonts w:ascii="Calibri" w:eastAsia="Calibri" w:hAnsi="Calibri" w:cs="Calibri"/>
                <w:sz w:val="20"/>
                <w:szCs w:val="20"/>
              </w:rPr>
              <w:t>Der tages emner op som pubertet, dreng / pigeproblemer, kærlighed - tiltrækning mellem kønnene, kønssygdomme, prævention, og der tages emner op, som lever blandt eleverne.</w:t>
            </w:r>
            <w:r w:rsidR="002C07FD" w:rsidRPr="00640400">
              <w:rPr>
                <w:rFonts w:ascii="Calibri" w:eastAsia="Calibri" w:hAnsi="Calibri" w:cs="Calibri"/>
                <w:sz w:val="20"/>
                <w:szCs w:val="20"/>
              </w:rPr>
              <w:t xml:space="preserve"> </w:t>
            </w:r>
            <w:r w:rsidRPr="00640400">
              <w:rPr>
                <w:rFonts w:ascii="Calibri" w:eastAsia="Calibri" w:hAnsi="Calibri" w:cs="Calibri"/>
                <w:sz w:val="20"/>
                <w:szCs w:val="20"/>
              </w:rPr>
              <w:t>Der er et tæt samarbejde med sundhedsplejersken, som tager en del af undervisning omkring seksualitet.</w:t>
            </w:r>
          </w:p>
          <w:p w14:paraId="4775E24D" w14:textId="05052668" w:rsidR="7CE8C7FC" w:rsidRPr="00640400" w:rsidRDefault="7CE8C7FC" w:rsidP="7CE8C7FC">
            <w:pPr>
              <w:rPr>
                <w:rFonts w:ascii="Calibri" w:eastAsia="Calibri" w:hAnsi="Calibri" w:cs="Calibri"/>
                <w:sz w:val="20"/>
                <w:szCs w:val="20"/>
              </w:rPr>
            </w:pPr>
          </w:p>
          <w:p w14:paraId="6BA95A59" w14:textId="3A6FDC76" w:rsidR="7CE8C7FC" w:rsidRPr="00640400" w:rsidRDefault="7CE8C7FC" w:rsidP="7CE8C7FC">
            <w:pPr>
              <w:pStyle w:val="Ingenafstand"/>
              <w:rPr>
                <w:rFonts w:ascii="Calibri" w:eastAsia="Calibri" w:hAnsi="Calibri" w:cs="Calibri"/>
                <w:sz w:val="20"/>
                <w:szCs w:val="20"/>
              </w:rPr>
            </w:pPr>
            <w:r w:rsidRPr="00640400">
              <w:rPr>
                <w:rFonts w:ascii="Calibri" w:eastAsia="Calibri" w:hAnsi="Calibri" w:cs="Calibri"/>
                <w:sz w:val="20"/>
                <w:szCs w:val="20"/>
              </w:rPr>
              <w:t>Der arbejdes indenfor området krop, køn og seksualitet med et særligt forløb, som beskrives I det følgende:</w:t>
            </w:r>
          </w:p>
          <w:p w14:paraId="3083AEDB" w14:textId="7AC2E9C2" w:rsidR="7CE8C7FC" w:rsidRPr="00640400" w:rsidRDefault="7CE8C7FC" w:rsidP="7CE8C7FC">
            <w:pPr>
              <w:rPr>
                <w:rFonts w:ascii="Calibri" w:eastAsia="Calibri" w:hAnsi="Calibri" w:cs="Calibri"/>
                <w:sz w:val="20"/>
                <w:szCs w:val="20"/>
              </w:rPr>
            </w:pPr>
          </w:p>
          <w:p w14:paraId="1D09AE84" w14:textId="4DEF1566" w:rsidR="7CE8C7FC" w:rsidRPr="00640400" w:rsidRDefault="7CE8C7FC" w:rsidP="7CE8C7FC">
            <w:pPr>
              <w:pStyle w:val="Ingenafstand"/>
              <w:rPr>
                <w:rFonts w:ascii="Calibri" w:eastAsia="Calibri" w:hAnsi="Calibri" w:cs="Calibri"/>
                <w:sz w:val="20"/>
                <w:szCs w:val="20"/>
              </w:rPr>
            </w:pPr>
            <w:r w:rsidRPr="00640400">
              <w:rPr>
                <w:rFonts w:ascii="Calibri" w:eastAsia="Calibri" w:hAnsi="Calibri" w:cs="Calibri"/>
                <w:i/>
                <w:iCs/>
                <w:sz w:val="20"/>
                <w:szCs w:val="20"/>
              </w:rPr>
              <w:t>Det unikke menneske – hjertes vej:</w:t>
            </w:r>
          </w:p>
          <w:p w14:paraId="0E1899D9" w14:textId="0EA92349"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Gennemgang af pubertet og overgangsritualer og riter fra andre religioner og naturfolk</w:t>
            </w:r>
          </w:p>
          <w:p w14:paraId="7CB79D02" w14:textId="00D223AE"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Interview af forældre om deres egne erfaringer som teenager </w:t>
            </w:r>
          </w:p>
          <w:p w14:paraId="15F7EC27" w14:textId="1382987F"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Puberteten og teenageren i nutiden </w:t>
            </w:r>
          </w:p>
          <w:p w14:paraId="52547A30" w14:textId="4990F3FF"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Stereotype opfattelser af nutidens teenager</w:t>
            </w:r>
          </w:p>
          <w:p w14:paraId="7192DD5E" w14:textId="167535D8"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Kommunikation, samarbejde og relationer</w:t>
            </w:r>
          </w:p>
          <w:p w14:paraId="340C3E77" w14:textId="1593DE48"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Gennemgang af den kvindelige og mandlige frugtbarhedscyklus </w:t>
            </w:r>
          </w:p>
          <w:p w14:paraId="75390C27" w14:textId="5C2812A7"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Hvornår begynder livet? </w:t>
            </w:r>
          </w:p>
          <w:p w14:paraId="5A2C3157" w14:textId="311C3672" w:rsidR="7CE8C7FC" w:rsidRPr="00640400" w:rsidRDefault="7CE8C7FC" w:rsidP="7CE8C7FC">
            <w:pPr>
              <w:tabs>
                <w:tab w:val="left" w:pos="840"/>
                <w:tab w:val="left" w:pos="841"/>
              </w:tabs>
              <w:rPr>
                <w:rFonts w:ascii="Calibri" w:eastAsia="Calibri" w:hAnsi="Calibri" w:cs="Calibri"/>
                <w:sz w:val="20"/>
                <w:szCs w:val="20"/>
              </w:rPr>
            </w:pPr>
          </w:p>
          <w:p w14:paraId="644C323B" w14:textId="14F2219C"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En spørgsmålskasse til elevernes anonyme spørgsmål </w:t>
            </w:r>
          </w:p>
          <w:p w14:paraId="00D0C391" w14:textId="17F553CA"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Til 8. klasse. </w:t>
            </w:r>
          </w:p>
          <w:p w14:paraId="792199BF" w14:textId="52BE72C0" w:rsidR="7CE8C7FC" w:rsidRPr="00640400" w:rsidRDefault="7CE8C7FC" w:rsidP="7CE8C7FC">
            <w:pPr>
              <w:tabs>
                <w:tab w:val="left" w:pos="840"/>
                <w:tab w:val="left" w:pos="841"/>
              </w:tabs>
              <w:rPr>
                <w:rFonts w:ascii="Calibri" w:eastAsia="Calibri" w:hAnsi="Calibri" w:cs="Calibri"/>
                <w:sz w:val="20"/>
                <w:szCs w:val="20"/>
              </w:rPr>
            </w:pPr>
          </w:p>
          <w:p w14:paraId="795E7753" w14:textId="266C95CC"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Det unikke menneske – hjertes vej videreføres som det underliggende tema i behandlingen af alle andre spørgsmål:</w:t>
            </w:r>
          </w:p>
          <w:p w14:paraId="6D69B81A" w14:textId="5410C3B7"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Kønsforskelle </w:t>
            </w:r>
          </w:p>
          <w:p w14:paraId="416CF64F" w14:textId="39A348C3"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w:t>
            </w:r>
            <w:proofErr w:type="spellStart"/>
            <w:r w:rsidRPr="00640400">
              <w:rPr>
                <w:rFonts w:ascii="Calibri" w:eastAsia="Calibri" w:hAnsi="Calibri" w:cs="Calibri"/>
                <w:sz w:val="20"/>
                <w:szCs w:val="20"/>
              </w:rPr>
              <w:t>Relationsspørgsmål</w:t>
            </w:r>
            <w:proofErr w:type="spellEnd"/>
            <w:r w:rsidRPr="00640400">
              <w:rPr>
                <w:rFonts w:ascii="Calibri" w:eastAsia="Calibri" w:hAnsi="Calibri" w:cs="Calibri"/>
                <w:sz w:val="20"/>
                <w:szCs w:val="20"/>
              </w:rPr>
              <w:t>, f.eks.:</w:t>
            </w:r>
          </w:p>
          <w:p w14:paraId="6E76B983" w14:textId="46DABF84"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Hvad vil det </w:t>
            </w:r>
            <w:proofErr w:type="gramStart"/>
            <w:r w:rsidRPr="00640400">
              <w:rPr>
                <w:rFonts w:ascii="Calibri" w:eastAsia="Calibri" w:hAnsi="Calibri" w:cs="Calibri"/>
                <w:sz w:val="20"/>
                <w:szCs w:val="20"/>
              </w:rPr>
              <w:t>sige,</w:t>
            </w:r>
            <w:proofErr w:type="gramEnd"/>
            <w:r w:rsidRPr="00640400">
              <w:rPr>
                <w:rFonts w:ascii="Calibri" w:eastAsia="Calibri" w:hAnsi="Calibri" w:cs="Calibri"/>
                <w:sz w:val="20"/>
                <w:szCs w:val="20"/>
              </w:rPr>
              <w:t xml:space="preserve"> at være en god ven/veninde? </w:t>
            </w:r>
          </w:p>
          <w:p w14:paraId="241B7BFD" w14:textId="02E64D8D"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Hvad kendetegner et godt forhold mellem en dreng og en pige? </w:t>
            </w:r>
          </w:p>
          <w:p w14:paraId="4A276EDE" w14:textId="17B84AF5"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Hvordan håndteres gruppepres </w:t>
            </w:r>
          </w:p>
          <w:p w14:paraId="3C1FB749" w14:textId="05787ACA" w:rsidR="7CE8C7FC" w:rsidRPr="00640400" w:rsidRDefault="7CE8C7FC" w:rsidP="7CE8C7FC">
            <w:pPr>
              <w:tabs>
                <w:tab w:val="left" w:pos="840"/>
                <w:tab w:val="left" w:pos="841"/>
              </w:tabs>
              <w:rPr>
                <w:rFonts w:ascii="Calibri" w:eastAsia="Calibri" w:hAnsi="Calibri" w:cs="Calibri"/>
                <w:sz w:val="20"/>
                <w:szCs w:val="20"/>
              </w:rPr>
            </w:pPr>
          </w:p>
          <w:p w14:paraId="042CD7F9" w14:textId="35365D01"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Forskellige ungdomsrelaterede emner, f.eks.: </w:t>
            </w:r>
          </w:p>
          <w:p w14:paraId="4D93599C" w14:textId="798A7728"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Euforiserende stoffer – herunder alkohol og tobak </w:t>
            </w:r>
          </w:p>
          <w:p w14:paraId="679ECC95" w14:textId="72C55DBF"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Homoseksualitet </w:t>
            </w:r>
          </w:p>
          <w:p w14:paraId="29C4E9D6" w14:textId="70F3E54D"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Spiseforstyrrelser </w:t>
            </w:r>
          </w:p>
          <w:p w14:paraId="3809A1C3" w14:textId="74904160"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Depressioner og ensomhedsfølelse </w:t>
            </w:r>
          </w:p>
          <w:p w14:paraId="740C0A95" w14:textId="150F8B61"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lastRenderedPageBreak/>
              <w:t xml:space="preserve">* Beskyttelse mod graviditet </w:t>
            </w:r>
          </w:p>
          <w:p w14:paraId="23D33D6C" w14:textId="548FBBA9"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Abort </w:t>
            </w:r>
          </w:p>
          <w:p w14:paraId="356BB34D" w14:textId="4705B46F"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Petting og afholdenhed </w:t>
            </w:r>
          </w:p>
          <w:p w14:paraId="4E5258BB" w14:textId="28CC835C"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Kønssygdomme </w:t>
            </w:r>
          </w:p>
          <w:p w14:paraId="7CAC6BE5" w14:textId="1C376327"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Voldtægt </w:t>
            </w:r>
          </w:p>
          <w:p w14:paraId="187DEF18" w14:textId="5483E4D1"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Vold </w:t>
            </w:r>
          </w:p>
          <w:p w14:paraId="4466C84A" w14:textId="1ED845DB"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Seksuel og følelsesmæssig udnyttelse </w:t>
            </w:r>
          </w:p>
          <w:p w14:paraId="2001AB58" w14:textId="3E56EB71"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Afhængighed</w:t>
            </w:r>
          </w:p>
          <w:p w14:paraId="26DD7AEE" w14:textId="25230246"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Informationer fra teenagermagasiner </w:t>
            </w:r>
          </w:p>
          <w:p w14:paraId="226B0993" w14:textId="47358743"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Junk food og sund ernæring </w:t>
            </w:r>
          </w:p>
          <w:p w14:paraId="0BA46ED4" w14:textId="225DC0B3"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xml:space="preserve">* Penge og magt </w:t>
            </w:r>
          </w:p>
          <w:p w14:paraId="52BD1504" w14:textId="164A2D46" w:rsidR="7CE8C7FC" w:rsidRPr="00640400" w:rsidRDefault="7CE8C7FC" w:rsidP="7CE8C7FC">
            <w:pPr>
              <w:pStyle w:val="Ingenafstand"/>
              <w:tabs>
                <w:tab w:val="left" w:pos="840"/>
                <w:tab w:val="left" w:pos="841"/>
              </w:tabs>
              <w:rPr>
                <w:rFonts w:ascii="Calibri" w:eastAsia="Calibri" w:hAnsi="Calibri" w:cs="Calibri"/>
                <w:sz w:val="20"/>
                <w:szCs w:val="20"/>
              </w:rPr>
            </w:pPr>
            <w:r w:rsidRPr="00640400">
              <w:rPr>
                <w:rFonts w:ascii="Calibri" w:eastAsia="Calibri" w:hAnsi="Calibri" w:cs="Calibri"/>
                <w:sz w:val="20"/>
                <w:szCs w:val="20"/>
              </w:rPr>
              <w:t>* Hvad mænd og kvinder behøver at vide om hinanden og hvorfor</w:t>
            </w:r>
          </w:p>
          <w:p w14:paraId="1E3F8B3E" w14:textId="7F289DF6" w:rsidR="7CE8C7FC" w:rsidRPr="00640400" w:rsidRDefault="7CE8C7FC" w:rsidP="7CE8C7FC">
            <w:pPr>
              <w:rPr>
                <w:rFonts w:ascii="Calibri" w:eastAsia="Calibri" w:hAnsi="Calibri" w:cs="Calibri"/>
                <w:sz w:val="20"/>
                <w:szCs w:val="20"/>
              </w:rPr>
            </w:pPr>
          </w:p>
          <w:p w14:paraId="485FBFE2" w14:textId="232DAAFA" w:rsidR="7CE8C7FC" w:rsidRPr="00640400" w:rsidRDefault="7CE8C7FC" w:rsidP="7CE8C7FC">
            <w:pPr>
              <w:rPr>
                <w:rFonts w:ascii="Calibri" w:eastAsia="Calibri" w:hAnsi="Calibri" w:cs="Calibri"/>
                <w:sz w:val="20"/>
                <w:szCs w:val="20"/>
              </w:rPr>
            </w:pPr>
            <w:r w:rsidRPr="00640400">
              <w:rPr>
                <w:rFonts w:ascii="Calibri" w:eastAsia="Calibri" w:hAnsi="Calibri" w:cs="Calibri"/>
                <w:sz w:val="20"/>
                <w:szCs w:val="20"/>
              </w:rPr>
              <w:t>Her trænes kompetencerne: ST, KKS.</w:t>
            </w:r>
          </w:p>
        </w:tc>
        <w:tc>
          <w:tcPr>
            <w:tcW w:w="1701" w:type="dxa"/>
            <w:tcMar>
              <w:left w:w="105" w:type="dxa"/>
              <w:right w:w="105" w:type="dxa"/>
            </w:tcMar>
          </w:tcPr>
          <w:p w14:paraId="12A6A47A" w14:textId="4FE7D453" w:rsidR="7CE8C7FC" w:rsidRPr="00640400" w:rsidRDefault="7CE8C7FC" w:rsidP="7CE8C7FC">
            <w:pPr>
              <w:rPr>
                <w:rFonts w:ascii="Calibri" w:eastAsia="Calibri" w:hAnsi="Calibri" w:cs="Calibri"/>
                <w:sz w:val="20"/>
                <w:szCs w:val="20"/>
              </w:rPr>
            </w:pPr>
            <w:r w:rsidRPr="00640400">
              <w:rPr>
                <w:rFonts w:ascii="Calibri" w:eastAsia="Calibri" w:hAnsi="Calibri" w:cs="Calibri"/>
                <w:sz w:val="20"/>
                <w:szCs w:val="20"/>
              </w:rPr>
              <w:lastRenderedPageBreak/>
              <w:t>Sundhed og trivsel (ST)</w:t>
            </w:r>
          </w:p>
          <w:p w14:paraId="4DE45D0B" w14:textId="4E94DFDD" w:rsidR="7CE8C7FC" w:rsidRPr="00640400" w:rsidRDefault="7CE8C7FC" w:rsidP="7CE8C7FC">
            <w:pPr>
              <w:ind w:left="941"/>
              <w:rPr>
                <w:rFonts w:ascii="Calibri" w:eastAsia="Calibri" w:hAnsi="Calibri" w:cs="Calibri"/>
                <w:sz w:val="20"/>
                <w:szCs w:val="20"/>
              </w:rPr>
            </w:pPr>
          </w:p>
          <w:p w14:paraId="53D5602C" w14:textId="199CA4F8" w:rsidR="7CE8C7FC" w:rsidRPr="00640400" w:rsidRDefault="7CE8C7FC" w:rsidP="7CE8C7FC">
            <w:pPr>
              <w:ind w:left="941"/>
              <w:rPr>
                <w:rFonts w:ascii="Calibri" w:eastAsia="Calibri" w:hAnsi="Calibri" w:cs="Calibri"/>
                <w:sz w:val="20"/>
                <w:szCs w:val="20"/>
              </w:rPr>
            </w:pPr>
          </w:p>
          <w:p w14:paraId="4E4C24D5" w14:textId="604CD849" w:rsidR="7CE8C7FC" w:rsidRPr="00640400" w:rsidRDefault="7CE8C7FC" w:rsidP="7CE8C7FC">
            <w:pPr>
              <w:ind w:left="941"/>
              <w:rPr>
                <w:rFonts w:ascii="Calibri" w:eastAsia="Calibri" w:hAnsi="Calibri" w:cs="Calibri"/>
                <w:sz w:val="20"/>
                <w:szCs w:val="20"/>
              </w:rPr>
            </w:pPr>
          </w:p>
          <w:p w14:paraId="45952E70" w14:textId="2A34CEC5" w:rsidR="7CE8C7FC" w:rsidRPr="00640400" w:rsidRDefault="7CE8C7FC" w:rsidP="7CE8C7FC">
            <w:pPr>
              <w:ind w:left="941"/>
              <w:rPr>
                <w:rFonts w:ascii="Calibri" w:eastAsia="Calibri" w:hAnsi="Calibri" w:cs="Calibri"/>
                <w:sz w:val="20"/>
                <w:szCs w:val="20"/>
              </w:rPr>
            </w:pPr>
          </w:p>
          <w:p w14:paraId="15D6904B" w14:textId="74AC71B0" w:rsidR="7CE8C7FC" w:rsidRPr="00640400" w:rsidRDefault="7CE8C7FC" w:rsidP="7CE8C7FC">
            <w:pPr>
              <w:ind w:left="941"/>
              <w:rPr>
                <w:rFonts w:ascii="Calibri" w:eastAsia="Calibri" w:hAnsi="Calibri" w:cs="Calibri"/>
                <w:sz w:val="20"/>
                <w:szCs w:val="20"/>
              </w:rPr>
            </w:pPr>
          </w:p>
          <w:p w14:paraId="1D109BCB" w14:textId="6C8AAF09" w:rsidR="7CE8C7FC" w:rsidRPr="00640400" w:rsidRDefault="7CE8C7FC" w:rsidP="7CE8C7FC">
            <w:pPr>
              <w:ind w:left="941"/>
              <w:rPr>
                <w:rFonts w:ascii="Calibri" w:eastAsia="Calibri" w:hAnsi="Calibri" w:cs="Calibri"/>
                <w:sz w:val="20"/>
                <w:szCs w:val="20"/>
              </w:rPr>
            </w:pPr>
          </w:p>
          <w:p w14:paraId="3E479704" w14:textId="45D2C198" w:rsidR="7CE8C7FC" w:rsidRPr="00640400" w:rsidRDefault="7CE8C7FC" w:rsidP="7CE8C7FC">
            <w:pPr>
              <w:ind w:left="941"/>
              <w:rPr>
                <w:rFonts w:ascii="Calibri" w:eastAsia="Calibri" w:hAnsi="Calibri" w:cs="Calibri"/>
                <w:sz w:val="20"/>
                <w:szCs w:val="20"/>
              </w:rPr>
            </w:pPr>
          </w:p>
          <w:p w14:paraId="37F51E59" w14:textId="17D24283" w:rsidR="7CE8C7FC" w:rsidRPr="00640400" w:rsidRDefault="7CE8C7FC" w:rsidP="7CE8C7FC">
            <w:pPr>
              <w:ind w:left="941"/>
              <w:rPr>
                <w:rFonts w:ascii="Calibri" w:eastAsia="Calibri" w:hAnsi="Calibri" w:cs="Calibri"/>
                <w:sz w:val="20"/>
                <w:szCs w:val="20"/>
              </w:rPr>
            </w:pPr>
          </w:p>
          <w:p w14:paraId="44430D40" w14:textId="3C941D6D" w:rsidR="7CE8C7FC" w:rsidRPr="00640400" w:rsidRDefault="7CE8C7FC" w:rsidP="7CE8C7FC">
            <w:pPr>
              <w:ind w:left="941"/>
              <w:rPr>
                <w:rFonts w:ascii="Calibri" w:eastAsia="Calibri" w:hAnsi="Calibri" w:cs="Calibri"/>
                <w:sz w:val="20"/>
                <w:szCs w:val="20"/>
              </w:rPr>
            </w:pPr>
          </w:p>
          <w:p w14:paraId="233D4E16" w14:textId="64C60DCA" w:rsidR="7CE8C7FC" w:rsidRPr="00640400" w:rsidRDefault="7CE8C7FC" w:rsidP="7CE8C7FC">
            <w:pPr>
              <w:ind w:left="941"/>
              <w:rPr>
                <w:rFonts w:ascii="Calibri" w:eastAsia="Calibri" w:hAnsi="Calibri" w:cs="Calibri"/>
                <w:sz w:val="20"/>
                <w:szCs w:val="20"/>
              </w:rPr>
            </w:pPr>
          </w:p>
          <w:p w14:paraId="69B0E109" w14:textId="40893BF8" w:rsidR="7CE8C7FC" w:rsidRPr="00640400" w:rsidRDefault="7CE8C7FC" w:rsidP="7CE8C7FC">
            <w:pPr>
              <w:ind w:left="941"/>
              <w:rPr>
                <w:rFonts w:ascii="Calibri" w:eastAsia="Calibri" w:hAnsi="Calibri" w:cs="Calibri"/>
                <w:sz w:val="20"/>
                <w:szCs w:val="20"/>
              </w:rPr>
            </w:pPr>
          </w:p>
          <w:p w14:paraId="360BEA0E" w14:textId="62405DD1" w:rsidR="7CE8C7FC" w:rsidRPr="00640400" w:rsidRDefault="7CE8C7FC" w:rsidP="7CE8C7FC">
            <w:pPr>
              <w:ind w:left="941"/>
              <w:rPr>
                <w:rFonts w:ascii="Calibri" w:eastAsia="Calibri" w:hAnsi="Calibri" w:cs="Calibri"/>
                <w:sz w:val="20"/>
                <w:szCs w:val="20"/>
              </w:rPr>
            </w:pPr>
          </w:p>
          <w:p w14:paraId="14D9D024" w14:textId="44F4AB73" w:rsidR="7CE8C7FC" w:rsidRPr="00640400" w:rsidRDefault="7CE8C7FC" w:rsidP="7CE8C7FC">
            <w:pPr>
              <w:ind w:left="941"/>
              <w:rPr>
                <w:rFonts w:ascii="Calibri" w:eastAsia="Calibri" w:hAnsi="Calibri" w:cs="Calibri"/>
                <w:sz w:val="20"/>
                <w:szCs w:val="20"/>
              </w:rPr>
            </w:pPr>
          </w:p>
          <w:p w14:paraId="7AD2A595" w14:textId="41515183" w:rsidR="7CE8C7FC" w:rsidRPr="00640400" w:rsidRDefault="7CE8C7FC" w:rsidP="7CE8C7FC">
            <w:pPr>
              <w:ind w:left="941"/>
              <w:rPr>
                <w:rFonts w:ascii="Calibri" w:eastAsia="Calibri" w:hAnsi="Calibri" w:cs="Calibri"/>
                <w:sz w:val="20"/>
                <w:szCs w:val="20"/>
              </w:rPr>
            </w:pPr>
          </w:p>
          <w:p w14:paraId="2DF157E7" w14:textId="0EF7C91F" w:rsidR="7CE8C7FC" w:rsidRPr="00640400" w:rsidRDefault="7CE8C7FC" w:rsidP="7CE8C7FC">
            <w:pPr>
              <w:ind w:left="941"/>
              <w:rPr>
                <w:rFonts w:ascii="Calibri" w:eastAsia="Calibri" w:hAnsi="Calibri" w:cs="Calibri"/>
                <w:sz w:val="20"/>
                <w:szCs w:val="20"/>
              </w:rPr>
            </w:pPr>
          </w:p>
          <w:p w14:paraId="74C30FD6" w14:textId="0728B8E6" w:rsidR="7CE8C7FC" w:rsidRPr="00640400" w:rsidRDefault="7CE8C7FC" w:rsidP="7CE8C7FC">
            <w:pPr>
              <w:ind w:left="941"/>
              <w:rPr>
                <w:rFonts w:ascii="Calibri" w:eastAsia="Calibri" w:hAnsi="Calibri" w:cs="Calibri"/>
                <w:sz w:val="20"/>
                <w:szCs w:val="20"/>
              </w:rPr>
            </w:pPr>
          </w:p>
          <w:p w14:paraId="54B3226E" w14:textId="3587E694" w:rsidR="7CE8C7FC" w:rsidRPr="00640400" w:rsidRDefault="7CE8C7FC" w:rsidP="7CE8C7FC">
            <w:pPr>
              <w:ind w:left="941"/>
              <w:rPr>
                <w:rFonts w:ascii="Calibri" w:eastAsia="Calibri" w:hAnsi="Calibri" w:cs="Calibri"/>
                <w:sz w:val="20"/>
                <w:szCs w:val="20"/>
              </w:rPr>
            </w:pPr>
          </w:p>
          <w:p w14:paraId="515FCEDC" w14:textId="5AE9209F" w:rsidR="7CE8C7FC" w:rsidRPr="00640400" w:rsidRDefault="7CE8C7FC" w:rsidP="7CE8C7FC">
            <w:pPr>
              <w:ind w:left="941"/>
              <w:rPr>
                <w:rFonts w:ascii="Calibri" w:eastAsia="Calibri" w:hAnsi="Calibri" w:cs="Calibri"/>
                <w:sz w:val="20"/>
                <w:szCs w:val="20"/>
              </w:rPr>
            </w:pPr>
          </w:p>
          <w:p w14:paraId="70C9F6BE" w14:textId="652E8DAD" w:rsidR="7CE8C7FC" w:rsidRPr="00640400" w:rsidRDefault="7CE8C7FC" w:rsidP="7CE8C7FC">
            <w:pPr>
              <w:ind w:left="941"/>
              <w:rPr>
                <w:rFonts w:ascii="Calibri" w:eastAsia="Calibri" w:hAnsi="Calibri" w:cs="Calibri"/>
                <w:sz w:val="20"/>
                <w:szCs w:val="20"/>
              </w:rPr>
            </w:pPr>
          </w:p>
          <w:p w14:paraId="355B1CD1" w14:textId="0305FD42" w:rsidR="7CE8C7FC" w:rsidRPr="00640400" w:rsidRDefault="7CE8C7FC" w:rsidP="7CE8C7FC">
            <w:pPr>
              <w:ind w:left="941"/>
              <w:rPr>
                <w:rFonts w:ascii="Calibri" w:eastAsia="Calibri" w:hAnsi="Calibri" w:cs="Calibri"/>
                <w:sz w:val="20"/>
                <w:szCs w:val="20"/>
              </w:rPr>
            </w:pPr>
          </w:p>
          <w:p w14:paraId="7D5F6A97" w14:textId="4C69EC7E" w:rsidR="7CE8C7FC" w:rsidRPr="00640400" w:rsidRDefault="7CE8C7FC" w:rsidP="7CE8C7FC">
            <w:pPr>
              <w:ind w:left="941"/>
              <w:rPr>
                <w:rFonts w:ascii="Calibri" w:eastAsia="Calibri" w:hAnsi="Calibri" w:cs="Calibri"/>
                <w:sz w:val="20"/>
                <w:szCs w:val="20"/>
              </w:rPr>
            </w:pPr>
          </w:p>
          <w:p w14:paraId="29F047DD" w14:textId="39EC9B05" w:rsidR="7CE8C7FC" w:rsidRPr="00640400" w:rsidRDefault="7CE8C7FC" w:rsidP="7CE8C7FC">
            <w:pPr>
              <w:ind w:left="941"/>
              <w:rPr>
                <w:rFonts w:ascii="Calibri" w:eastAsia="Calibri" w:hAnsi="Calibri" w:cs="Calibri"/>
                <w:sz w:val="20"/>
                <w:szCs w:val="20"/>
              </w:rPr>
            </w:pPr>
          </w:p>
          <w:p w14:paraId="7CF95608" w14:textId="759C4551" w:rsidR="7CE8C7FC" w:rsidRPr="00640400" w:rsidRDefault="7CE8C7FC" w:rsidP="7CE8C7FC">
            <w:pPr>
              <w:ind w:left="941"/>
              <w:rPr>
                <w:rFonts w:ascii="Calibri" w:eastAsia="Calibri" w:hAnsi="Calibri" w:cs="Calibri"/>
                <w:sz w:val="20"/>
                <w:szCs w:val="20"/>
              </w:rPr>
            </w:pPr>
          </w:p>
          <w:p w14:paraId="4153CFD1" w14:textId="30BEECE8" w:rsidR="7CE8C7FC" w:rsidRPr="00640400" w:rsidRDefault="7CE8C7FC" w:rsidP="7CE8C7FC">
            <w:pPr>
              <w:ind w:left="941"/>
              <w:rPr>
                <w:rFonts w:ascii="Calibri" w:eastAsia="Calibri" w:hAnsi="Calibri" w:cs="Calibri"/>
                <w:sz w:val="20"/>
                <w:szCs w:val="20"/>
              </w:rPr>
            </w:pPr>
          </w:p>
          <w:p w14:paraId="1CE24067" w14:textId="202E614F" w:rsidR="7CE8C7FC" w:rsidRPr="00640400" w:rsidRDefault="7CE8C7FC" w:rsidP="7CE8C7FC">
            <w:pPr>
              <w:ind w:left="941"/>
              <w:rPr>
                <w:rFonts w:ascii="Calibri" w:eastAsia="Calibri" w:hAnsi="Calibri" w:cs="Calibri"/>
                <w:sz w:val="20"/>
                <w:szCs w:val="20"/>
              </w:rPr>
            </w:pPr>
          </w:p>
          <w:p w14:paraId="32A38E1D" w14:textId="40FAAE98" w:rsidR="7CE8C7FC" w:rsidRPr="00640400" w:rsidRDefault="7CE8C7FC" w:rsidP="7CE8C7FC">
            <w:pPr>
              <w:ind w:left="941"/>
              <w:rPr>
                <w:rFonts w:ascii="Calibri" w:eastAsia="Calibri" w:hAnsi="Calibri" w:cs="Calibri"/>
                <w:sz w:val="20"/>
                <w:szCs w:val="20"/>
              </w:rPr>
            </w:pPr>
          </w:p>
          <w:p w14:paraId="6090AB05" w14:textId="7097531E" w:rsidR="7CE8C7FC" w:rsidRPr="00640400" w:rsidRDefault="7CE8C7FC" w:rsidP="7CE8C7FC">
            <w:pPr>
              <w:ind w:left="941"/>
              <w:rPr>
                <w:rFonts w:ascii="Calibri" w:eastAsia="Calibri" w:hAnsi="Calibri" w:cs="Calibri"/>
                <w:sz w:val="20"/>
                <w:szCs w:val="20"/>
              </w:rPr>
            </w:pPr>
          </w:p>
          <w:p w14:paraId="499325E6" w14:textId="09F7171B" w:rsidR="7CE8C7FC" w:rsidRPr="00640400" w:rsidRDefault="7CE8C7FC" w:rsidP="7CE8C7FC">
            <w:pPr>
              <w:ind w:left="941"/>
              <w:rPr>
                <w:rFonts w:ascii="Calibri" w:eastAsia="Calibri" w:hAnsi="Calibri" w:cs="Calibri"/>
                <w:sz w:val="20"/>
                <w:szCs w:val="20"/>
              </w:rPr>
            </w:pPr>
          </w:p>
          <w:p w14:paraId="69179E78" w14:textId="633F440A" w:rsidR="7CE8C7FC" w:rsidRPr="00640400" w:rsidRDefault="7CE8C7FC" w:rsidP="7CE8C7FC">
            <w:pPr>
              <w:ind w:left="941"/>
              <w:rPr>
                <w:rFonts w:ascii="Calibri" w:eastAsia="Calibri" w:hAnsi="Calibri" w:cs="Calibri"/>
                <w:sz w:val="20"/>
                <w:szCs w:val="20"/>
              </w:rPr>
            </w:pPr>
          </w:p>
          <w:p w14:paraId="140868BD" w14:textId="09902C1B" w:rsidR="7CE8C7FC" w:rsidRPr="00640400" w:rsidRDefault="7CE8C7FC" w:rsidP="7CE8C7FC">
            <w:pPr>
              <w:ind w:left="941"/>
              <w:rPr>
                <w:rFonts w:ascii="Calibri" w:eastAsia="Calibri" w:hAnsi="Calibri" w:cs="Calibri"/>
                <w:sz w:val="20"/>
                <w:szCs w:val="20"/>
              </w:rPr>
            </w:pPr>
          </w:p>
          <w:p w14:paraId="235B9EFC" w14:textId="77777777" w:rsidR="00D40FBA" w:rsidRPr="00640400" w:rsidRDefault="00D40FBA" w:rsidP="7CE8C7FC">
            <w:pPr>
              <w:ind w:left="941"/>
              <w:rPr>
                <w:rFonts w:ascii="Calibri" w:eastAsia="Calibri" w:hAnsi="Calibri" w:cs="Calibri"/>
                <w:sz w:val="20"/>
                <w:szCs w:val="20"/>
              </w:rPr>
            </w:pPr>
          </w:p>
          <w:p w14:paraId="45ACFDCE" w14:textId="77777777" w:rsidR="00D40FBA" w:rsidRPr="00640400" w:rsidRDefault="00D40FBA" w:rsidP="7CE8C7FC">
            <w:pPr>
              <w:ind w:left="941"/>
              <w:rPr>
                <w:rFonts w:ascii="Calibri" w:eastAsia="Calibri" w:hAnsi="Calibri" w:cs="Calibri"/>
                <w:sz w:val="20"/>
                <w:szCs w:val="20"/>
              </w:rPr>
            </w:pPr>
          </w:p>
          <w:p w14:paraId="0F98541D" w14:textId="3E0D94D4" w:rsidR="7CE8C7FC" w:rsidRPr="00640400" w:rsidRDefault="7CE8C7FC" w:rsidP="7CE8C7FC">
            <w:pPr>
              <w:rPr>
                <w:rFonts w:ascii="Calibri" w:eastAsia="Calibri" w:hAnsi="Calibri" w:cs="Calibri"/>
                <w:sz w:val="20"/>
                <w:szCs w:val="20"/>
              </w:rPr>
            </w:pPr>
            <w:r w:rsidRPr="00640400">
              <w:rPr>
                <w:rFonts w:ascii="Calibri" w:eastAsia="Calibri" w:hAnsi="Calibri" w:cs="Calibri"/>
                <w:sz w:val="20"/>
                <w:szCs w:val="20"/>
              </w:rPr>
              <w:t>Køn, krop og seksualitet (KKS)</w:t>
            </w:r>
          </w:p>
          <w:p w14:paraId="43D33F5B" w14:textId="739DCC9A" w:rsidR="7CE8C7FC" w:rsidRPr="00640400" w:rsidRDefault="7CE8C7FC" w:rsidP="7CE8C7FC">
            <w:pPr>
              <w:rPr>
                <w:rFonts w:ascii="Calibri" w:eastAsia="Calibri" w:hAnsi="Calibri" w:cs="Calibri"/>
                <w:sz w:val="20"/>
                <w:szCs w:val="20"/>
              </w:rPr>
            </w:pPr>
          </w:p>
        </w:tc>
        <w:tc>
          <w:tcPr>
            <w:tcW w:w="5309" w:type="dxa"/>
            <w:tcMar>
              <w:left w:w="105" w:type="dxa"/>
              <w:right w:w="105" w:type="dxa"/>
            </w:tcMar>
          </w:tcPr>
          <w:p w14:paraId="018176A1" w14:textId="477D9EE5" w:rsidR="7CE8C7FC" w:rsidRPr="00640400" w:rsidRDefault="7CE8C7FC" w:rsidP="7CE8C7FC">
            <w:pPr>
              <w:pStyle w:val="Overskrift2"/>
              <w:spacing w:before="90"/>
              <w:ind w:left="220"/>
              <w:rPr>
                <w:rFonts w:ascii="Calibri" w:eastAsia="Calibri" w:hAnsi="Calibri" w:cs="Calibri"/>
                <w:b/>
                <w:bCs/>
                <w:color w:val="auto"/>
                <w:sz w:val="20"/>
                <w:szCs w:val="20"/>
              </w:rPr>
            </w:pPr>
            <w:r w:rsidRPr="00640400">
              <w:rPr>
                <w:rFonts w:ascii="Calibri" w:eastAsia="Calibri" w:hAnsi="Calibri" w:cs="Calibri"/>
                <w:color w:val="auto"/>
                <w:sz w:val="20"/>
                <w:szCs w:val="20"/>
              </w:rPr>
              <w:lastRenderedPageBreak/>
              <w:t xml:space="preserve">Færdighedsmål: </w:t>
            </w:r>
            <w:r w:rsidRPr="00640400">
              <w:rPr>
                <w:rFonts w:ascii="Calibri" w:eastAsia="Calibri" w:hAnsi="Calibri" w:cs="Calibri"/>
                <w:i/>
                <w:iCs/>
                <w:color w:val="auto"/>
                <w:sz w:val="20"/>
                <w:szCs w:val="20"/>
              </w:rPr>
              <w:t>Undervisningen giver eleven mulighed for at</w:t>
            </w:r>
            <w:r w:rsidRPr="00640400">
              <w:rPr>
                <w:rFonts w:ascii="Calibri" w:eastAsia="Calibri" w:hAnsi="Calibri" w:cs="Calibri"/>
                <w:color w:val="auto"/>
                <w:sz w:val="20"/>
                <w:szCs w:val="20"/>
              </w:rPr>
              <w:t>:</w:t>
            </w:r>
          </w:p>
          <w:p w14:paraId="413E0CB8" w14:textId="79F4C506" w:rsidR="7CE8C7FC" w:rsidRPr="00640400" w:rsidRDefault="7CE8C7FC" w:rsidP="7CE8C7FC">
            <w:pPr>
              <w:pStyle w:val="Listeafsnit"/>
              <w:numPr>
                <w:ilvl w:val="0"/>
                <w:numId w:val="5"/>
              </w:numPr>
              <w:tabs>
                <w:tab w:val="left" w:pos="940"/>
                <w:tab w:val="left" w:pos="941"/>
              </w:tabs>
              <w:spacing w:line="289" w:lineRule="exact"/>
              <w:ind w:hanging="361"/>
              <w:rPr>
                <w:rFonts w:ascii="Calibri" w:eastAsia="Calibri" w:hAnsi="Calibri" w:cs="Calibri"/>
                <w:sz w:val="20"/>
                <w:szCs w:val="20"/>
              </w:rPr>
            </w:pPr>
            <w:r w:rsidRPr="00640400">
              <w:rPr>
                <w:rFonts w:ascii="Calibri" w:eastAsia="Calibri" w:hAnsi="Calibri" w:cs="Calibri"/>
                <w:sz w:val="20"/>
                <w:szCs w:val="20"/>
              </w:rPr>
              <w:t>vurdere sundhedsfaktorer i relation til eget liv</w:t>
            </w:r>
          </w:p>
          <w:p w14:paraId="3D6B1196" w14:textId="5DCA31FE" w:rsidR="7CE8C7FC" w:rsidRPr="00640400"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640400">
              <w:rPr>
                <w:rFonts w:ascii="Calibri" w:eastAsia="Calibri" w:hAnsi="Calibri" w:cs="Calibri"/>
                <w:sz w:val="20"/>
                <w:szCs w:val="20"/>
              </w:rPr>
              <w:t>diskutere ulighed i sundhed i et samfundsmæssigt perspektiv</w:t>
            </w:r>
          </w:p>
          <w:p w14:paraId="6B2F37F7" w14:textId="7104F9D9" w:rsidR="7CE8C7FC" w:rsidRPr="00640400"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640400">
              <w:rPr>
                <w:rFonts w:ascii="Calibri" w:eastAsia="Calibri" w:hAnsi="Calibri" w:cs="Calibri"/>
                <w:sz w:val="20"/>
                <w:szCs w:val="20"/>
              </w:rPr>
              <w:t>diskutere, hvordan overgreb på børn og unge kan forebygges</w:t>
            </w:r>
          </w:p>
          <w:p w14:paraId="3653B3EE" w14:textId="3C9A5C09" w:rsidR="7CE8C7FC" w:rsidRPr="00640400" w:rsidRDefault="7CE8C7FC" w:rsidP="7CE8C7FC">
            <w:pPr>
              <w:pStyle w:val="Listeafsnit"/>
              <w:numPr>
                <w:ilvl w:val="0"/>
                <w:numId w:val="5"/>
              </w:numPr>
              <w:tabs>
                <w:tab w:val="left" w:pos="940"/>
                <w:tab w:val="left" w:pos="941"/>
              </w:tabs>
              <w:spacing w:before="1" w:line="292" w:lineRule="exact"/>
              <w:ind w:hanging="361"/>
              <w:rPr>
                <w:rFonts w:ascii="Calibri" w:eastAsia="Calibri" w:hAnsi="Calibri" w:cs="Calibri"/>
                <w:sz w:val="20"/>
                <w:szCs w:val="20"/>
              </w:rPr>
            </w:pPr>
            <w:r w:rsidRPr="00640400">
              <w:rPr>
                <w:rFonts w:ascii="Calibri" w:eastAsia="Calibri" w:hAnsi="Calibri" w:cs="Calibri"/>
                <w:sz w:val="20"/>
                <w:szCs w:val="20"/>
              </w:rPr>
              <w:t>vurdere følelsesmæssige dilemmaer i relationer</w:t>
            </w:r>
          </w:p>
          <w:p w14:paraId="5600E7F9" w14:textId="2C132442" w:rsidR="7CE8C7FC" w:rsidRPr="00640400"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640400">
              <w:rPr>
                <w:rFonts w:ascii="Calibri" w:eastAsia="Calibri" w:hAnsi="Calibri" w:cs="Calibri"/>
                <w:sz w:val="20"/>
                <w:szCs w:val="20"/>
              </w:rPr>
              <w:t>udvikle handlestrategier, der forebygger sygdom og fremmer sundhed</w:t>
            </w:r>
          </w:p>
          <w:p w14:paraId="7358505F" w14:textId="50D0ACBA" w:rsidR="7CE8C7FC" w:rsidRPr="00640400" w:rsidRDefault="7CE8C7FC" w:rsidP="7CE8C7FC">
            <w:pPr>
              <w:pStyle w:val="Listeafsnit"/>
              <w:numPr>
                <w:ilvl w:val="0"/>
                <w:numId w:val="5"/>
              </w:numPr>
              <w:tabs>
                <w:tab w:val="left" w:pos="940"/>
                <w:tab w:val="left" w:pos="941"/>
              </w:tabs>
              <w:spacing w:before="6"/>
              <w:ind w:right="916"/>
              <w:rPr>
                <w:rFonts w:ascii="Calibri" w:eastAsia="Calibri" w:hAnsi="Calibri" w:cs="Calibri"/>
                <w:sz w:val="20"/>
                <w:szCs w:val="20"/>
              </w:rPr>
            </w:pPr>
            <w:r w:rsidRPr="00640400">
              <w:rPr>
                <w:rFonts w:ascii="Calibri" w:eastAsia="Calibri" w:hAnsi="Calibri" w:cs="Calibri"/>
                <w:sz w:val="20"/>
                <w:szCs w:val="20"/>
              </w:rPr>
              <w:t>anvende strategier der fremmer trivsel og sundhed i arbejdet med det fysiske, psykiske og sociale miljø</w:t>
            </w:r>
          </w:p>
          <w:p w14:paraId="2F10FBE3" w14:textId="7B713BBF" w:rsidR="7CE8C7FC" w:rsidRPr="00640400" w:rsidRDefault="7CE8C7FC" w:rsidP="7CE8C7FC">
            <w:pPr>
              <w:pStyle w:val="Listeafsnit"/>
              <w:numPr>
                <w:ilvl w:val="0"/>
                <w:numId w:val="5"/>
              </w:numPr>
              <w:tabs>
                <w:tab w:val="left" w:pos="940"/>
                <w:tab w:val="left" w:pos="941"/>
              </w:tabs>
              <w:spacing w:line="289" w:lineRule="exact"/>
              <w:ind w:hanging="361"/>
              <w:rPr>
                <w:rFonts w:ascii="Calibri" w:eastAsia="Calibri" w:hAnsi="Calibri" w:cs="Calibri"/>
                <w:sz w:val="20"/>
                <w:szCs w:val="20"/>
              </w:rPr>
            </w:pPr>
            <w:r w:rsidRPr="00640400">
              <w:rPr>
                <w:rFonts w:ascii="Calibri" w:eastAsia="Calibri" w:hAnsi="Calibri" w:cs="Calibri"/>
                <w:sz w:val="20"/>
                <w:szCs w:val="20"/>
              </w:rPr>
              <w:t>analysere kommunikationens rolle for sundhed, trivsel og seksualitet</w:t>
            </w:r>
          </w:p>
          <w:p w14:paraId="27DA5E23" w14:textId="3CEE60EF" w:rsidR="7CE8C7FC" w:rsidRPr="00640400" w:rsidRDefault="7CE8C7FC" w:rsidP="7CE8C7FC">
            <w:pPr>
              <w:spacing w:before="10"/>
              <w:rPr>
                <w:rFonts w:ascii="Calibri" w:eastAsia="Calibri" w:hAnsi="Calibri" w:cs="Calibri"/>
                <w:sz w:val="20"/>
                <w:szCs w:val="20"/>
              </w:rPr>
            </w:pPr>
          </w:p>
          <w:p w14:paraId="0DCB49B0" w14:textId="56B5A59E" w:rsidR="7CE8C7FC" w:rsidRPr="00640400" w:rsidRDefault="7CE8C7FC" w:rsidP="7CE8C7FC">
            <w:pPr>
              <w:pStyle w:val="Overskrift2"/>
              <w:spacing w:before="0"/>
              <w:ind w:left="220"/>
              <w:rPr>
                <w:rFonts w:ascii="Calibri" w:eastAsia="Calibri" w:hAnsi="Calibri" w:cs="Calibri"/>
                <w:b/>
                <w:bCs/>
                <w:color w:val="auto"/>
                <w:sz w:val="20"/>
                <w:szCs w:val="20"/>
              </w:rPr>
            </w:pPr>
            <w:r w:rsidRPr="00640400">
              <w:rPr>
                <w:rFonts w:ascii="Calibri" w:eastAsia="Calibri" w:hAnsi="Calibri" w:cs="Calibri"/>
                <w:color w:val="auto"/>
                <w:sz w:val="20"/>
                <w:szCs w:val="20"/>
              </w:rPr>
              <w:t xml:space="preserve">Vidensmål: </w:t>
            </w:r>
            <w:r w:rsidRPr="00640400">
              <w:rPr>
                <w:rFonts w:ascii="Calibri" w:eastAsia="Calibri" w:hAnsi="Calibri" w:cs="Calibri"/>
                <w:i/>
                <w:iCs/>
                <w:color w:val="auto"/>
                <w:sz w:val="20"/>
                <w:szCs w:val="20"/>
              </w:rPr>
              <w:t>Undervisningen giver eleven mulighed for at:</w:t>
            </w:r>
          </w:p>
          <w:p w14:paraId="6D967054" w14:textId="17FF1C45" w:rsidR="7CE8C7FC" w:rsidRPr="00640400" w:rsidRDefault="7CE8C7FC" w:rsidP="7CE8C7FC">
            <w:pPr>
              <w:pStyle w:val="Listeafsnit"/>
              <w:numPr>
                <w:ilvl w:val="0"/>
                <w:numId w:val="5"/>
              </w:numPr>
              <w:tabs>
                <w:tab w:val="left" w:pos="940"/>
                <w:tab w:val="left" w:pos="941"/>
              </w:tabs>
              <w:spacing w:before="2"/>
              <w:ind w:hanging="361"/>
              <w:rPr>
                <w:rFonts w:ascii="Calibri" w:eastAsia="Calibri" w:hAnsi="Calibri" w:cs="Calibri"/>
                <w:sz w:val="20"/>
                <w:szCs w:val="20"/>
              </w:rPr>
            </w:pPr>
            <w:r w:rsidRPr="00640400">
              <w:rPr>
                <w:rFonts w:ascii="Calibri" w:eastAsia="Calibri" w:hAnsi="Calibri" w:cs="Calibri"/>
                <w:sz w:val="20"/>
                <w:szCs w:val="20"/>
              </w:rPr>
              <w:t>have viden om følelser og relationers betydning for sundhed, trivsel og seksualitet</w:t>
            </w:r>
          </w:p>
          <w:p w14:paraId="53ABE666" w14:textId="4EA08D2C" w:rsidR="7CE8C7FC" w:rsidRPr="00640400" w:rsidRDefault="7CE8C7FC" w:rsidP="7CE8C7FC">
            <w:pPr>
              <w:pStyle w:val="Listeafsnit"/>
              <w:numPr>
                <w:ilvl w:val="0"/>
                <w:numId w:val="5"/>
              </w:numPr>
              <w:tabs>
                <w:tab w:val="left" w:pos="940"/>
                <w:tab w:val="left" w:pos="941"/>
              </w:tabs>
              <w:spacing w:before="1" w:line="292" w:lineRule="exact"/>
              <w:ind w:hanging="361"/>
              <w:rPr>
                <w:rFonts w:ascii="Calibri" w:eastAsia="Calibri" w:hAnsi="Calibri" w:cs="Calibri"/>
                <w:sz w:val="20"/>
                <w:szCs w:val="20"/>
              </w:rPr>
            </w:pPr>
            <w:r w:rsidRPr="00640400">
              <w:rPr>
                <w:rFonts w:ascii="Calibri" w:eastAsia="Calibri" w:hAnsi="Calibri" w:cs="Calibri"/>
                <w:sz w:val="20"/>
                <w:szCs w:val="20"/>
              </w:rPr>
              <w:t>have viden om faktorer, der skaber ulighed i sundhed</w:t>
            </w:r>
          </w:p>
          <w:p w14:paraId="011C51C0" w14:textId="6884376A" w:rsidR="7CE8C7FC" w:rsidRPr="00640400" w:rsidRDefault="7CE8C7FC" w:rsidP="7CE8C7FC">
            <w:pPr>
              <w:pStyle w:val="Listeafsnit"/>
              <w:numPr>
                <w:ilvl w:val="0"/>
                <w:numId w:val="5"/>
              </w:numPr>
              <w:tabs>
                <w:tab w:val="left" w:pos="940"/>
                <w:tab w:val="left" w:pos="941"/>
              </w:tabs>
              <w:spacing w:line="254" w:lineRule="auto"/>
              <w:ind w:right="814"/>
              <w:rPr>
                <w:rFonts w:ascii="Calibri" w:eastAsia="Calibri" w:hAnsi="Calibri" w:cs="Calibri"/>
                <w:sz w:val="20"/>
                <w:szCs w:val="20"/>
              </w:rPr>
            </w:pPr>
            <w:r w:rsidRPr="00640400">
              <w:rPr>
                <w:rFonts w:ascii="Calibri" w:eastAsia="Calibri" w:hAnsi="Calibri" w:cs="Calibri"/>
                <w:sz w:val="20"/>
                <w:szCs w:val="20"/>
              </w:rPr>
              <w:t>have viden om og diskutere, hvordan sundhed og trivsel kan fremmes gennem sundhedspolitikker</w:t>
            </w:r>
          </w:p>
          <w:p w14:paraId="1B2ECA11" w14:textId="730ABDAA" w:rsidR="7CE8C7FC" w:rsidRPr="00640400" w:rsidRDefault="7CE8C7FC" w:rsidP="7CE8C7FC">
            <w:pPr>
              <w:pStyle w:val="Listeafsnit"/>
              <w:numPr>
                <w:ilvl w:val="0"/>
                <w:numId w:val="5"/>
              </w:numPr>
              <w:tabs>
                <w:tab w:val="left" w:pos="940"/>
                <w:tab w:val="left" w:pos="941"/>
              </w:tabs>
              <w:spacing w:line="275" w:lineRule="exact"/>
              <w:ind w:hanging="361"/>
              <w:rPr>
                <w:rFonts w:ascii="Calibri" w:eastAsia="Calibri" w:hAnsi="Calibri" w:cs="Calibri"/>
                <w:sz w:val="20"/>
                <w:szCs w:val="20"/>
              </w:rPr>
            </w:pPr>
            <w:r w:rsidRPr="00640400">
              <w:rPr>
                <w:rFonts w:ascii="Calibri" w:eastAsia="Calibri" w:hAnsi="Calibri" w:cs="Calibri"/>
                <w:sz w:val="20"/>
                <w:szCs w:val="20"/>
              </w:rPr>
              <w:t>have viden om sundhedsfaktorer, som er særligt relevante for unge</w:t>
            </w:r>
          </w:p>
          <w:p w14:paraId="1461B713" w14:textId="75115603" w:rsidR="7CE8C7FC" w:rsidRPr="00640400" w:rsidRDefault="7CE8C7FC" w:rsidP="7CE8C7FC">
            <w:pPr>
              <w:pStyle w:val="Listeafsnit"/>
              <w:numPr>
                <w:ilvl w:val="0"/>
                <w:numId w:val="5"/>
              </w:numPr>
              <w:tabs>
                <w:tab w:val="left" w:pos="940"/>
                <w:tab w:val="left" w:pos="941"/>
              </w:tabs>
              <w:ind w:hanging="361"/>
              <w:rPr>
                <w:rFonts w:ascii="Calibri" w:eastAsia="Calibri" w:hAnsi="Calibri" w:cs="Calibri"/>
                <w:sz w:val="20"/>
                <w:szCs w:val="20"/>
              </w:rPr>
            </w:pPr>
            <w:r w:rsidRPr="00640400">
              <w:rPr>
                <w:rFonts w:ascii="Calibri" w:eastAsia="Calibri" w:hAnsi="Calibri" w:cs="Calibri"/>
                <w:sz w:val="20"/>
                <w:szCs w:val="20"/>
              </w:rPr>
              <w:t xml:space="preserve">have viden om og kunne samtale om andre </w:t>
            </w:r>
            <w:proofErr w:type="spellStart"/>
            <w:r w:rsidRPr="00640400">
              <w:rPr>
                <w:rFonts w:ascii="Calibri" w:eastAsia="Calibri" w:hAnsi="Calibri" w:cs="Calibri"/>
                <w:sz w:val="20"/>
                <w:szCs w:val="20"/>
              </w:rPr>
              <w:t>kultures</w:t>
            </w:r>
            <w:proofErr w:type="spellEnd"/>
            <w:r w:rsidRPr="00640400">
              <w:rPr>
                <w:rFonts w:ascii="Calibri" w:eastAsia="Calibri" w:hAnsi="Calibri" w:cs="Calibri"/>
                <w:sz w:val="20"/>
                <w:szCs w:val="20"/>
              </w:rPr>
              <w:t xml:space="preserve"> sundhed og rettigheder</w:t>
            </w:r>
          </w:p>
          <w:p w14:paraId="06A9B966" w14:textId="5B1FBFC1" w:rsidR="7CE8C7FC" w:rsidRPr="00640400" w:rsidRDefault="7CE8C7FC" w:rsidP="7CE8C7FC">
            <w:pPr>
              <w:pStyle w:val="Listeafsnit"/>
              <w:numPr>
                <w:ilvl w:val="0"/>
                <w:numId w:val="5"/>
              </w:numPr>
              <w:tabs>
                <w:tab w:val="left" w:pos="940"/>
                <w:tab w:val="left" w:pos="941"/>
              </w:tabs>
              <w:ind w:hanging="361"/>
              <w:rPr>
                <w:rFonts w:ascii="Calibri" w:eastAsia="Calibri" w:hAnsi="Calibri" w:cs="Calibri"/>
                <w:sz w:val="20"/>
                <w:szCs w:val="20"/>
              </w:rPr>
            </w:pPr>
            <w:r w:rsidRPr="00640400">
              <w:rPr>
                <w:rFonts w:ascii="Calibri" w:eastAsia="Calibri" w:hAnsi="Calibri" w:cs="Calibri"/>
                <w:sz w:val="20"/>
                <w:szCs w:val="20"/>
              </w:rPr>
              <w:t>have viden om vold og overgreb af fysisk, psykisk og seksuel karakter</w:t>
            </w:r>
          </w:p>
          <w:p w14:paraId="3BD5ABDF" w14:textId="5411ABFD" w:rsidR="7CE8C7FC" w:rsidRPr="00640400" w:rsidRDefault="7CE8C7FC" w:rsidP="7CE8C7FC">
            <w:pPr>
              <w:spacing w:before="6"/>
              <w:rPr>
                <w:rFonts w:ascii="Calibri" w:eastAsia="Calibri" w:hAnsi="Calibri" w:cs="Calibri"/>
                <w:sz w:val="20"/>
                <w:szCs w:val="20"/>
              </w:rPr>
            </w:pPr>
          </w:p>
          <w:p w14:paraId="7245AD4B" w14:textId="411D6D69" w:rsidR="7CE8C7FC" w:rsidRPr="00640400" w:rsidRDefault="7CE8C7FC" w:rsidP="7CE8C7FC">
            <w:pPr>
              <w:pStyle w:val="Overskrift2"/>
              <w:spacing w:before="0"/>
              <w:ind w:left="120"/>
              <w:rPr>
                <w:rFonts w:ascii="Calibri" w:eastAsia="Calibri" w:hAnsi="Calibri" w:cs="Calibri"/>
                <w:b/>
                <w:bCs/>
                <w:color w:val="auto"/>
                <w:sz w:val="20"/>
                <w:szCs w:val="20"/>
              </w:rPr>
            </w:pPr>
            <w:r w:rsidRPr="00640400">
              <w:rPr>
                <w:rFonts w:ascii="Calibri" w:eastAsia="Calibri" w:hAnsi="Calibri" w:cs="Calibri"/>
                <w:color w:val="auto"/>
                <w:sz w:val="20"/>
                <w:szCs w:val="20"/>
              </w:rPr>
              <w:lastRenderedPageBreak/>
              <w:t xml:space="preserve">Færdighedsmål: </w:t>
            </w:r>
            <w:r w:rsidRPr="00640400">
              <w:rPr>
                <w:rFonts w:ascii="Calibri" w:eastAsia="Calibri" w:hAnsi="Calibri" w:cs="Calibri"/>
                <w:i/>
                <w:iCs/>
                <w:color w:val="auto"/>
                <w:sz w:val="20"/>
                <w:szCs w:val="20"/>
              </w:rPr>
              <w:t>Undervisningen giver eleven mulighed for at</w:t>
            </w:r>
            <w:r w:rsidRPr="00640400">
              <w:rPr>
                <w:rFonts w:ascii="Calibri" w:eastAsia="Calibri" w:hAnsi="Calibri" w:cs="Calibri"/>
                <w:color w:val="auto"/>
                <w:sz w:val="20"/>
                <w:szCs w:val="20"/>
              </w:rPr>
              <w:t>:</w:t>
            </w:r>
          </w:p>
          <w:p w14:paraId="55D5D293" w14:textId="2B529118" w:rsidR="7CE8C7FC" w:rsidRPr="00640400" w:rsidRDefault="7CE8C7FC" w:rsidP="7CE8C7FC">
            <w:pPr>
              <w:pStyle w:val="Listeafsnit"/>
              <w:numPr>
                <w:ilvl w:val="0"/>
                <w:numId w:val="5"/>
              </w:numPr>
              <w:tabs>
                <w:tab w:val="left" w:pos="940"/>
                <w:tab w:val="left" w:pos="941"/>
              </w:tabs>
              <w:spacing w:before="4" w:line="292" w:lineRule="exact"/>
              <w:ind w:hanging="361"/>
              <w:rPr>
                <w:rFonts w:ascii="Calibri" w:eastAsia="Calibri" w:hAnsi="Calibri" w:cs="Calibri"/>
                <w:sz w:val="20"/>
                <w:szCs w:val="20"/>
              </w:rPr>
            </w:pPr>
            <w:r w:rsidRPr="00640400">
              <w:rPr>
                <w:rFonts w:ascii="Calibri" w:eastAsia="Calibri" w:hAnsi="Calibri" w:cs="Calibri"/>
                <w:sz w:val="20"/>
                <w:szCs w:val="20"/>
              </w:rPr>
              <w:t>Analyses mangfoldighed, normer og rettigheder for krop, køn og seksualitet</w:t>
            </w:r>
          </w:p>
          <w:p w14:paraId="550C16B2" w14:textId="686AE747" w:rsidR="7CE8C7FC" w:rsidRPr="00640400" w:rsidRDefault="7CE8C7FC" w:rsidP="7CE8C7FC">
            <w:pPr>
              <w:pStyle w:val="Listeafsnit"/>
              <w:numPr>
                <w:ilvl w:val="0"/>
                <w:numId w:val="5"/>
              </w:numPr>
              <w:tabs>
                <w:tab w:val="left" w:pos="940"/>
                <w:tab w:val="left" w:pos="941"/>
              </w:tabs>
              <w:spacing w:line="237" w:lineRule="auto"/>
              <w:ind w:right="2382"/>
              <w:rPr>
                <w:rFonts w:ascii="Calibri" w:eastAsia="Calibri" w:hAnsi="Calibri" w:cs="Calibri"/>
                <w:sz w:val="20"/>
                <w:szCs w:val="20"/>
              </w:rPr>
            </w:pPr>
            <w:r w:rsidRPr="00640400">
              <w:rPr>
                <w:rFonts w:ascii="Calibri" w:eastAsia="Calibri" w:hAnsi="Calibri" w:cs="Calibri"/>
                <w:sz w:val="20"/>
                <w:szCs w:val="20"/>
              </w:rPr>
              <w:t>vurdere normer og rettigheder for krop, køn og seksualitet i et samfundsmæssigt perspektiv</w:t>
            </w:r>
          </w:p>
          <w:p w14:paraId="403D6D2A" w14:textId="49501F9F" w:rsidR="7CE8C7FC" w:rsidRPr="00640400" w:rsidRDefault="7CE8C7FC" w:rsidP="7CE8C7FC">
            <w:pPr>
              <w:pStyle w:val="Listeafsnit"/>
              <w:numPr>
                <w:ilvl w:val="0"/>
                <w:numId w:val="5"/>
              </w:numPr>
              <w:tabs>
                <w:tab w:val="left" w:pos="940"/>
                <w:tab w:val="left" w:pos="941"/>
              </w:tabs>
              <w:spacing w:before="89" w:line="292" w:lineRule="exact"/>
              <w:ind w:hanging="361"/>
              <w:rPr>
                <w:rFonts w:ascii="Calibri" w:eastAsia="Calibri" w:hAnsi="Calibri" w:cs="Calibri"/>
                <w:sz w:val="20"/>
                <w:szCs w:val="20"/>
              </w:rPr>
            </w:pPr>
            <w:r w:rsidRPr="00640400">
              <w:rPr>
                <w:rFonts w:ascii="Calibri" w:eastAsia="Calibri" w:hAnsi="Calibri" w:cs="Calibri"/>
                <w:sz w:val="20"/>
                <w:szCs w:val="20"/>
              </w:rPr>
              <w:t>vurdere, hvad der fremmer egen og andre unges seksuelle sundhed og trivsel</w:t>
            </w:r>
          </w:p>
          <w:p w14:paraId="107C0ECA" w14:textId="0C89CC70" w:rsidR="7CE8C7FC" w:rsidRPr="00640400"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640400">
              <w:rPr>
                <w:rFonts w:ascii="Calibri" w:eastAsia="Calibri" w:hAnsi="Calibri" w:cs="Calibri"/>
                <w:sz w:val="20"/>
                <w:szCs w:val="20"/>
              </w:rPr>
              <w:t>analysere kommunikationens rolle for sundhed, trivsel og seksualitet</w:t>
            </w:r>
          </w:p>
          <w:p w14:paraId="6AB09A96" w14:textId="708A7462" w:rsidR="7CE8C7FC" w:rsidRPr="00640400" w:rsidRDefault="7CE8C7FC" w:rsidP="7CE8C7FC">
            <w:pPr>
              <w:spacing w:before="9"/>
              <w:rPr>
                <w:rFonts w:ascii="Calibri" w:eastAsia="Calibri" w:hAnsi="Calibri" w:cs="Calibri"/>
                <w:sz w:val="20"/>
                <w:szCs w:val="20"/>
              </w:rPr>
            </w:pPr>
          </w:p>
          <w:p w14:paraId="06441633" w14:textId="21CA35ED" w:rsidR="7CE8C7FC" w:rsidRPr="00640400" w:rsidRDefault="7CE8C7FC" w:rsidP="7CE8C7FC">
            <w:pPr>
              <w:pStyle w:val="Overskrift2"/>
              <w:spacing w:before="0"/>
              <w:ind w:left="120"/>
              <w:rPr>
                <w:rFonts w:ascii="Calibri" w:eastAsia="Calibri" w:hAnsi="Calibri" w:cs="Calibri"/>
                <w:b/>
                <w:bCs/>
                <w:color w:val="auto"/>
                <w:sz w:val="20"/>
                <w:szCs w:val="20"/>
              </w:rPr>
            </w:pPr>
            <w:r w:rsidRPr="00640400">
              <w:rPr>
                <w:rFonts w:ascii="Calibri" w:eastAsia="Calibri" w:hAnsi="Calibri" w:cs="Calibri"/>
                <w:color w:val="auto"/>
                <w:sz w:val="20"/>
                <w:szCs w:val="20"/>
              </w:rPr>
              <w:t xml:space="preserve">Vidensmål: </w:t>
            </w:r>
            <w:r w:rsidRPr="00640400">
              <w:rPr>
                <w:rFonts w:ascii="Calibri" w:eastAsia="Calibri" w:hAnsi="Calibri" w:cs="Calibri"/>
                <w:i/>
                <w:iCs/>
                <w:color w:val="auto"/>
                <w:sz w:val="20"/>
                <w:szCs w:val="20"/>
              </w:rPr>
              <w:t>Undervisningen giver eleven mulighed for at:</w:t>
            </w:r>
          </w:p>
          <w:p w14:paraId="03358792" w14:textId="781387FE" w:rsidR="7CE8C7FC" w:rsidRPr="00640400" w:rsidRDefault="7CE8C7FC" w:rsidP="7CE8C7FC">
            <w:pPr>
              <w:pStyle w:val="Listeafsnit"/>
              <w:numPr>
                <w:ilvl w:val="0"/>
                <w:numId w:val="5"/>
              </w:numPr>
              <w:tabs>
                <w:tab w:val="left" w:pos="940"/>
                <w:tab w:val="left" w:pos="941"/>
              </w:tabs>
              <w:spacing w:before="2"/>
              <w:ind w:right="1384"/>
              <w:rPr>
                <w:rFonts w:ascii="Calibri" w:eastAsia="Calibri" w:hAnsi="Calibri" w:cs="Calibri"/>
                <w:sz w:val="20"/>
                <w:szCs w:val="20"/>
              </w:rPr>
            </w:pPr>
            <w:r w:rsidRPr="00640400">
              <w:rPr>
                <w:rFonts w:ascii="Calibri" w:eastAsia="Calibri" w:hAnsi="Calibri" w:cs="Calibri"/>
                <w:sz w:val="20"/>
                <w:szCs w:val="20"/>
              </w:rPr>
              <w:t xml:space="preserve">have viden om og kunne samtale om andre </w:t>
            </w:r>
            <w:proofErr w:type="spellStart"/>
            <w:r w:rsidRPr="00640400">
              <w:rPr>
                <w:rFonts w:ascii="Calibri" w:eastAsia="Calibri" w:hAnsi="Calibri" w:cs="Calibri"/>
                <w:sz w:val="20"/>
                <w:szCs w:val="20"/>
              </w:rPr>
              <w:t>kultures</w:t>
            </w:r>
            <w:proofErr w:type="spellEnd"/>
            <w:r w:rsidRPr="00640400">
              <w:rPr>
                <w:rFonts w:ascii="Calibri" w:eastAsia="Calibri" w:hAnsi="Calibri" w:cs="Calibri"/>
                <w:sz w:val="20"/>
                <w:szCs w:val="20"/>
              </w:rPr>
              <w:t xml:space="preserve"> seksuelle normer og rettigheder</w:t>
            </w:r>
          </w:p>
          <w:p w14:paraId="633453F6" w14:textId="5ADD1CF4" w:rsidR="7CE8C7FC" w:rsidRPr="00640400" w:rsidRDefault="7CE8C7FC" w:rsidP="7CE8C7FC">
            <w:pPr>
              <w:pStyle w:val="Listeafsnit"/>
              <w:numPr>
                <w:ilvl w:val="0"/>
                <w:numId w:val="5"/>
              </w:numPr>
              <w:tabs>
                <w:tab w:val="left" w:pos="940"/>
                <w:tab w:val="left" w:pos="941"/>
              </w:tabs>
              <w:spacing w:line="285" w:lineRule="exact"/>
              <w:ind w:hanging="361"/>
              <w:rPr>
                <w:rFonts w:ascii="Calibri" w:eastAsia="Calibri" w:hAnsi="Calibri" w:cs="Calibri"/>
                <w:sz w:val="20"/>
                <w:szCs w:val="20"/>
              </w:rPr>
            </w:pPr>
            <w:r w:rsidRPr="00640400">
              <w:rPr>
                <w:rFonts w:ascii="Calibri" w:eastAsia="Calibri" w:hAnsi="Calibri" w:cs="Calibri"/>
                <w:sz w:val="20"/>
                <w:szCs w:val="20"/>
              </w:rPr>
              <w:t>have viden om følelser og relationers betydning for sundhed, trivsel og seksualitet</w:t>
            </w:r>
          </w:p>
          <w:p w14:paraId="2908C63E" w14:textId="67CDAD33" w:rsidR="7CE8C7FC" w:rsidRPr="00640400" w:rsidRDefault="7CE8C7FC" w:rsidP="7CE8C7FC">
            <w:pPr>
              <w:pStyle w:val="Listeafsnit"/>
              <w:numPr>
                <w:ilvl w:val="0"/>
                <w:numId w:val="5"/>
              </w:numPr>
              <w:tabs>
                <w:tab w:val="left" w:pos="940"/>
                <w:tab w:val="left" w:pos="941"/>
              </w:tabs>
              <w:spacing w:line="290" w:lineRule="exact"/>
              <w:ind w:hanging="361"/>
              <w:rPr>
                <w:rFonts w:ascii="Calibri" w:eastAsia="Calibri" w:hAnsi="Calibri" w:cs="Calibri"/>
                <w:sz w:val="20"/>
                <w:szCs w:val="20"/>
              </w:rPr>
            </w:pPr>
            <w:r w:rsidRPr="00640400">
              <w:rPr>
                <w:rFonts w:ascii="Calibri" w:eastAsia="Calibri" w:hAnsi="Calibri" w:cs="Calibri"/>
                <w:sz w:val="20"/>
                <w:szCs w:val="20"/>
              </w:rPr>
              <w:t>have viden om seksuel sundhed og trivsel, herunder prævention</w:t>
            </w:r>
          </w:p>
          <w:p w14:paraId="367DBD04" w14:textId="688181B1" w:rsidR="7CE8C7FC" w:rsidRPr="00640400"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640400">
              <w:rPr>
                <w:rFonts w:ascii="Calibri" w:eastAsia="Calibri" w:hAnsi="Calibri" w:cs="Calibri"/>
                <w:sz w:val="20"/>
                <w:szCs w:val="20"/>
              </w:rPr>
              <w:t>have viden om vold og overgreb af fysisk, psykisk og seksuel karakter</w:t>
            </w:r>
          </w:p>
        </w:tc>
      </w:tr>
      <w:tr w:rsidR="7CE8C7FC" w:rsidRPr="00640400" w14:paraId="6F59E617" w14:textId="77777777" w:rsidTr="00D40FBA">
        <w:trPr>
          <w:trHeight w:val="300"/>
        </w:trPr>
        <w:tc>
          <w:tcPr>
            <w:tcW w:w="6941" w:type="dxa"/>
            <w:gridSpan w:val="2"/>
            <w:tcMar>
              <w:left w:w="105" w:type="dxa"/>
              <w:right w:w="105" w:type="dxa"/>
            </w:tcMar>
          </w:tcPr>
          <w:p w14:paraId="3AAB75B3" w14:textId="2E0C1850" w:rsidR="7CE8C7FC" w:rsidRPr="00640400" w:rsidRDefault="7CE8C7FC" w:rsidP="7CE8C7FC">
            <w:pPr>
              <w:rPr>
                <w:rFonts w:ascii="Calibri" w:eastAsia="Calibri" w:hAnsi="Calibri" w:cs="Calibri"/>
                <w:sz w:val="20"/>
                <w:szCs w:val="20"/>
              </w:rPr>
            </w:pPr>
          </w:p>
          <w:p w14:paraId="353FADBD" w14:textId="0260AD2E" w:rsidR="7CE8C7FC" w:rsidRPr="00640400" w:rsidRDefault="7CE8C7FC" w:rsidP="00D50529">
            <w:pPr>
              <w:rPr>
                <w:rFonts w:ascii="Calibri" w:eastAsia="Calibri" w:hAnsi="Calibri" w:cs="Calibri"/>
                <w:sz w:val="20"/>
                <w:szCs w:val="20"/>
              </w:rPr>
            </w:pPr>
            <w:r w:rsidRPr="00640400">
              <w:rPr>
                <w:rFonts w:ascii="Calibri" w:eastAsia="Calibri" w:hAnsi="Calibri" w:cs="Calibri"/>
                <w:b/>
                <w:bCs/>
                <w:sz w:val="20"/>
                <w:szCs w:val="20"/>
              </w:rPr>
              <w:t>8.klasse</w:t>
            </w:r>
            <w:r w:rsidR="00D50529" w:rsidRPr="00640400">
              <w:rPr>
                <w:rFonts w:ascii="Calibri" w:eastAsia="Calibri" w:hAnsi="Calibri" w:cs="Calibri"/>
                <w:b/>
                <w:bCs/>
                <w:sz w:val="20"/>
                <w:szCs w:val="20"/>
              </w:rPr>
              <w:t xml:space="preserve">: </w:t>
            </w:r>
            <w:r w:rsidRPr="00640400">
              <w:rPr>
                <w:rFonts w:ascii="Calibri" w:eastAsia="Calibri" w:hAnsi="Calibri" w:cs="Calibri"/>
                <w:sz w:val="20"/>
                <w:szCs w:val="20"/>
              </w:rPr>
              <w:t xml:space="preserve">Menneskets skelet og muskler gennemgås. Seksualitet tages op igen og uddybes. </w:t>
            </w:r>
          </w:p>
          <w:p w14:paraId="542CB74C" w14:textId="2F135F0E" w:rsidR="7CE8C7FC" w:rsidRPr="00640400" w:rsidRDefault="7CE8C7FC" w:rsidP="7CE8C7FC">
            <w:pPr>
              <w:spacing w:before="4"/>
              <w:ind w:left="220" w:right="589"/>
              <w:rPr>
                <w:rFonts w:ascii="Calibri" w:eastAsia="Calibri" w:hAnsi="Calibri" w:cs="Calibri"/>
                <w:sz w:val="20"/>
                <w:szCs w:val="20"/>
              </w:rPr>
            </w:pPr>
          </w:p>
          <w:p w14:paraId="53B8370C" w14:textId="3696F610" w:rsidR="7CE8C7FC" w:rsidRPr="00640400" w:rsidRDefault="7CE8C7FC" w:rsidP="7CE8C7FC">
            <w:pPr>
              <w:spacing w:before="4"/>
              <w:ind w:left="220" w:right="589"/>
              <w:rPr>
                <w:rFonts w:ascii="Calibri" w:eastAsia="Calibri" w:hAnsi="Calibri" w:cs="Calibri"/>
                <w:sz w:val="20"/>
                <w:szCs w:val="20"/>
              </w:rPr>
            </w:pPr>
            <w:r w:rsidRPr="00640400">
              <w:rPr>
                <w:rFonts w:ascii="Calibri" w:eastAsia="Calibri" w:hAnsi="Calibri" w:cs="Calibri"/>
                <w:sz w:val="20"/>
                <w:szCs w:val="20"/>
              </w:rPr>
              <w:t>Emnerne fra 7. klasse bliver taget op igen bl.a. gennem sundhedsplejersken.</w:t>
            </w:r>
          </w:p>
          <w:p w14:paraId="1911AB30" w14:textId="1ED451AF" w:rsidR="7CE8C7FC" w:rsidRPr="00640400" w:rsidRDefault="7CE8C7FC" w:rsidP="7CE8C7FC">
            <w:pPr>
              <w:spacing w:line="274" w:lineRule="exact"/>
              <w:ind w:left="220"/>
              <w:rPr>
                <w:rFonts w:ascii="Calibri" w:eastAsia="Calibri" w:hAnsi="Calibri" w:cs="Calibri"/>
                <w:sz w:val="20"/>
                <w:szCs w:val="20"/>
              </w:rPr>
            </w:pPr>
          </w:p>
          <w:p w14:paraId="7E11CF38" w14:textId="410060BE" w:rsidR="7CE8C7FC" w:rsidRPr="00640400" w:rsidRDefault="7CE8C7FC" w:rsidP="7CE8C7FC">
            <w:pPr>
              <w:spacing w:line="274" w:lineRule="exact"/>
              <w:ind w:left="220"/>
              <w:rPr>
                <w:rFonts w:ascii="Calibri" w:eastAsia="Calibri" w:hAnsi="Calibri" w:cs="Calibri"/>
                <w:sz w:val="20"/>
                <w:szCs w:val="20"/>
              </w:rPr>
            </w:pPr>
            <w:r w:rsidRPr="00640400">
              <w:rPr>
                <w:rFonts w:ascii="Calibri" w:eastAsia="Calibri" w:hAnsi="Calibri" w:cs="Calibri"/>
                <w:sz w:val="20"/>
                <w:szCs w:val="20"/>
              </w:rPr>
              <w:t>Emner kan være:</w:t>
            </w:r>
          </w:p>
          <w:p w14:paraId="6B2C731B" w14:textId="7D385AB8"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Forplantning</w:t>
            </w:r>
          </w:p>
          <w:p w14:paraId="14F16977" w14:textId="3FF75532"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Kønssygdomme</w:t>
            </w:r>
          </w:p>
          <w:p w14:paraId="5EF95F2C" w14:textId="275FE927"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Prævention</w:t>
            </w:r>
          </w:p>
          <w:p w14:paraId="54E23C79" w14:textId="3C673B07"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lastRenderedPageBreak/>
              <w:t>Pubertet.</w:t>
            </w:r>
          </w:p>
          <w:p w14:paraId="6E41B6A9" w14:textId="235A5944"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Pige/dreng problematikken</w:t>
            </w:r>
          </w:p>
          <w:p w14:paraId="37DDA71E" w14:textId="267B60EA"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Kærlighed og seksualitet mellem kønnene</w:t>
            </w:r>
          </w:p>
          <w:p w14:paraId="37CC314E" w14:textId="76E39A0B"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Forskel på mandens og kvindens seksualitet fysisk og psykisk Spiseforstyrrelser</w:t>
            </w:r>
          </w:p>
          <w:p w14:paraId="25D1C02F" w14:textId="4CB039D5"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 xml:space="preserve">Depressioner og ensomhedsfølelse </w:t>
            </w:r>
          </w:p>
          <w:p w14:paraId="2C207E2C" w14:textId="0CD982A3"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Abort</w:t>
            </w:r>
          </w:p>
          <w:p w14:paraId="5A1E12E1" w14:textId="53965596"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Voldtægt og vold</w:t>
            </w:r>
          </w:p>
          <w:p w14:paraId="232D96E1" w14:textId="6E767DC3"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Seksuel og følelsesmæssig udnyttelse</w:t>
            </w:r>
          </w:p>
          <w:p w14:paraId="0F3BE760" w14:textId="691BADD5"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Hygiejne</w:t>
            </w:r>
          </w:p>
          <w:p w14:paraId="48B44012" w14:textId="6976C71D" w:rsidR="7CE8C7FC" w:rsidRPr="00640400" w:rsidRDefault="7CE8C7FC" w:rsidP="7CE8C7FC">
            <w:pPr>
              <w:pStyle w:val="Listeafsnit"/>
              <w:numPr>
                <w:ilvl w:val="0"/>
                <w:numId w:val="2"/>
              </w:numPr>
              <w:spacing w:line="274" w:lineRule="exact"/>
              <w:rPr>
                <w:rFonts w:ascii="Calibri" w:eastAsia="Calibri" w:hAnsi="Calibri" w:cs="Calibri"/>
                <w:sz w:val="20"/>
                <w:szCs w:val="20"/>
              </w:rPr>
            </w:pPr>
            <w:r w:rsidRPr="00640400">
              <w:rPr>
                <w:rFonts w:ascii="Calibri" w:eastAsia="Calibri" w:hAnsi="Calibri" w:cs="Calibri"/>
                <w:sz w:val="20"/>
                <w:szCs w:val="20"/>
              </w:rPr>
              <w:t>De spørgsmål som lever blandt eleverne.</w:t>
            </w:r>
          </w:p>
          <w:p w14:paraId="18EF5CD1" w14:textId="68EC9598" w:rsidR="7CE8C7FC" w:rsidRPr="00640400" w:rsidRDefault="7CE8C7FC" w:rsidP="7CE8C7FC">
            <w:pPr>
              <w:spacing w:before="1"/>
              <w:rPr>
                <w:rFonts w:ascii="Calibri" w:eastAsia="Calibri" w:hAnsi="Calibri" w:cs="Calibri"/>
                <w:sz w:val="20"/>
                <w:szCs w:val="20"/>
              </w:rPr>
            </w:pPr>
          </w:p>
          <w:p w14:paraId="25894D4E" w14:textId="2FF3355C" w:rsidR="7CE8C7FC" w:rsidRPr="00640400" w:rsidRDefault="7CE8C7FC" w:rsidP="7CE8C7FC">
            <w:pPr>
              <w:rPr>
                <w:rFonts w:ascii="Calibri" w:eastAsia="Calibri" w:hAnsi="Calibri" w:cs="Calibri"/>
                <w:sz w:val="20"/>
                <w:szCs w:val="20"/>
              </w:rPr>
            </w:pPr>
            <w:r w:rsidRPr="00640400">
              <w:rPr>
                <w:rFonts w:ascii="Calibri" w:eastAsia="Calibri" w:hAnsi="Calibri" w:cs="Calibri"/>
                <w:sz w:val="20"/>
                <w:szCs w:val="20"/>
              </w:rPr>
              <w:t>Igen vil der være et forløb hos sundhedsplejersken, hvis det skønnes at klassen har brug for det.</w:t>
            </w:r>
          </w:p>
          <w:p w14:paraId="332266D1" w14:textId="05DCF535" w:rsidR="7CE8C7FC" w:rsidRPr="00640400" w:rsidRDefault="7CE8C7FC" w:rsidP="7CE8C7FC">
            <w:pPr>
              <w:rPr>
                <w:rFonts w:ascii="Calibri" w:eastAsia="Calibri" w:hAnsi="Calibri" w:cs="Calibri"/>
                <w:sz w:val="20"/>
                <w:szCs w:val="20"/>
              </w:rPr>
            </w:pPr>
          </w:p>
          <w:p w14:paraId="302FBBE8" w14:textId="23F69DA9" w:rsidR="7CE8C7FC" w:rsidRPr="00640400" w:rsidRDefault="7CE8C7FC" w:rsidP="00D50529">
            <w:pPr>
              <w:rPr>
                <w:rFonts w:ascii="Calibri" w:eastAsia="Calibri" w:hAnsi="Calibri" w:cs="Calibri"/>
                <w:b/>
                <w:bCs/>
                <w:sz w:val="20"/>
                <w:szCs w:val="20"/>
              </w:rPr>
            </w:pPr>
            <w:r w:rsidRPr="00640400">
              <w:rPr>
                <w:rFonts w:ascii="Calibri" w:eastAsia="Calibri" w:hAnsi="Calibri" w:cs="Calibri"/>
                <w:b/>
                <w:bCs/>
                <w:sz w:val="20"/>
                <w:szCs w:val="20"/>
              </w:rPr>
              <w:t>9.klasse</w:t>
            </w:r>
            <w:r w:rsidR="00D50529" w:rsidRPr="00640400">
              <w:rPr>
                <w:rFonts w:ascii="Calibri" w:eastAsia="Calibri" w:hAnsi="Calibri" w:cs="Calibri"/>
                <w:b/>
                <w:bCs/>
                <w:sz w:val="20"/>
                <w:szCs w:val="20"/>
              </w:rPr>
              <w:t xml:space="preserve">: </w:t>
            </w:r>
            <w:r w:rsidRPr="00640400">
              <w:rPr>
                <w:rFonts w:ascii="Calibri" w:eastAsia="Calibri" w:hAnsi="Calibri" w:cs="Calibri"/>
                <w:sz w:val="20"/>
                <w:szCs w:val="20"/>
              </w:rPr>
              <w:t>Eleverne skal kende og have fået et naturligt forhold til deres egen krop og dens fysiske funktioner.</w:t>
            </w:r>
          </w:p>
          <w:p w14:paraId="701B4391" w14:textId="62EFEA71" w:rsidR="7CE8C7FC" w:rsidRPr="00640400" w:rsidRDefault="7CE8C7FC" w:rsidP="7CE8C7FC">
            <w:pPr>
              <w:ind w:left="220" w:right="589"/>
              <w:rPr>
                <w:rFonts w:ascii="Calibri" w:eastAsia="Calibri" w:hAnsi="Calibri" w:cs="Calibri"/>
                <w:sz w:val="20"/>
                <w:szCs w:val="20"/>
              </w:rPr>
            </w:pPr>
          </w:p>
          <w:p w14:paraId="6ED76304" w14:textId="0B004CAD" w:rsidR="7CE8C7FC" w:rsidRPr="00640400" w:rsidRDefault="7CE8C7FC" w:rsidP="7CE8C7FC">
            <w:pPr>
              <w:ind w:right="589"/>
              <w:rPr>
                <w:rFonts w:ascii="Calibri" w:eastAsia="Calibri" w:hAnsi="Calibri" w:cs="Calibri"/>
                <w:sz w:val="20"/>
                <w:szCs w:val="20"/>
              </w:rPr>
            </w:pPr>
            <w:r w:rsidRPr="00640400">
              <w:rPr>
                <w:rFonts w:ascii="Calibri" w:eastAsia="Calibri" w:hAnsi="Calibri" w:cs="Calibri"/>
                <w:sz w:val="20"/>
                <w:szCs w:val="20"/>
              </w:rPr>
              <w:t>De skal have kendskab til deres følelsesmæssige reaktioner og problemer opstået på grund af disse. De skal have fået viden om deres egen og andres seksualitet og vide, hvor de kan få mere viden og/ eller hjælp i tilfælde af, at deres egen viden ikke rækker.</w:t>
            </w:r>
          </w:p>
          <w:p w14:paraId="62108F17" w14:textId="6A8CFAE4" w:rsidR="7CE8C7FC" w:rsidRPr="00640400" w:rsidRDefault="7CE8C7FC" w:rsidP="7CE8C7FC">
            <w:pPr>
              <w:spacing w:before="11"/>
              <w:rPr>
                <w:rFonts w:ascii="Calibri" w:eastAsia="Calibri" w:hAnsi="Calibri" w:cs="Calibri"/>
                <w:sz w:val="20"/>
                <w:szCs w:val="20"/>
              </w:rPr>
            </w:pPr>
          </w:p>
          <w:p w14:paraId="1ADD12AA" w14:textId="64C4B9AC" w:rsidR="7CE8C7FC" w:rsidRPr="00640400" w:rsidRDefault="7CE8C7FC" w:rsidP="7CE8C7FC">
            <w:pPr>
              <w:spacing w:line="275" w:lineRule="exact"/>
              <w:rPr>
                <w:rFonts w:ascii="Calibri" w:eastAsia="Calibri" w:hAnsi="Calibri" w:cs="Calibri"/>
                <w:sz w:val="20"/>
                <w:szCs w:val="20"/>
              </w:rPr>
            </w:pPr>
            <w:r w:rsidRPr="00640400">
              <w:rPr>
                <w:rFonts w:ascii="Calibri" w:eastAsia="Calibri" w:hAnsi="Calibri" w:cs="Calibri"/>
                <w:sz w:val="20"/>
                <w:szCs w:val="20"/>
              </w:rPr>
              <w:t>I 9. klasse indgår seksualundervisningen som en del af anden undervisning.</w:t>
            </w:r>
          </w:p>
          <w:p w14:paraId="138DB485" w14:textId="0C7975C8" w:rsidR="7CE8C7FC" w:rsidRPr="00640400" w:rsidRDefault="7CE8C7FC" w:rsidP="7CE8C7FC">
            <w:pPr>
              <w:ind w:left="220" w:right="589"/>
              <w:rPr>
                <w:rFonts w:ascii="Calibri" w:eastAsia="Calibri" w:hAnsi="Calibri" w:cs="Calibri"/>
                <w:sz w:val="20"/>
                <w:szCs w:val="20"/>
              </w:rPr>
            </w:pPr>
          </w:p>
          <w:p w14:paraId="63F9C790" w14:textId="775C9B7A" w:rsidR="7CE8C7FC" w:rsidRPr="00640400" w:rsidRDefault="7CE8C7FC" w:rsidP="7CE8C7FC">
            <w:pPr>
              <w:ind w:right="589"/>
              <w:rPr>
                <w:rFonts w:ascii="Calibri" w:eastAsia="Calibri" w:hAnsi="Calibri" w:cs="Calibri"/>
                <w:sz w:val="20"/>
                <w:szCs w:val="20"/>
              </w:rPr>
            </w:pPr>
            <w:r w:rsidRPr="00640400">
              <w:rPr>
                <w:rFonts w:ascii="Calibri" w:eastAsia="Calibri" w:hAnsi="Calibri" w:cs="Calibri"/>
                <w:sz w:val="20"/>
                <w:szCs w:val="20"/>
              </w:rPr>
              <w:t>Det er skolens ansvar at tage emner op igen til diskussion blandt eleverne, hvis de vil have dette.</w:t>
            </w:r>
          </w:p>
          <w:p w14:paraId="1E3DB0B3" w14:textId="41A2F147" w:rsidR="7CE8C7FC" w:rsidRPr="00640400" w:rsidRDefault="7CE8C7FC" w:rsidP="7CE8C7FC">
            <w:pPr>
              <w:spacing w:before="2"/>
              <w:rPr>
                <w:rFonts w:ascii="Calibri" w:eastAsia="Calibri" w:hAnsi="Calibri" w:cs="Calibri"/>
                <w:sz w:val="20"/>
                <w:szCs w:val="20"/>
              </w:rPr>
            </w:pPr>
          </w:p>
          <w:p w14:paraId="16141899" w14:textId="4E2C890D" w:rsidR="7CE8C7FC" w:rsidRPr="00640400" w:rsidRDefault="7CE8C7FC" w:rsidP="7CE8C7FC">
            <w:pPr>
              <w:spacing w:line="275" w:lineRule="exact"/>
              <w:rPr>
                <w:rFonts w:ascii="Calibri" w:eastAsia="Calibri" w:hAnsi="Calibri" w:cs="Calibri"/>
                <w:sz w:val="20"/>
                <w:szCs w:val="20"/>
              </w:rPr>
            </w:pPr>
            <w:r w:rsidRPr="00640400">
              <w:rPr>
                <w:rFonts w:ascii="Calibri" w:eastAsia="Calibri" w:hAnsi="Calibri" w:cs="Calibri"/>
                <w:sz w:val="20"/>
                <w:szCs w:val="20"/>
              </w:rPr>
              <w:t>Emnerne kan være:</w:t>
            </w:r>
          </w:p>
          <w:p w14:paraId="7917A525" w14:textId="3463B61F"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 xml:space="preserve">Forplantning. </w:t>
            </w:r>
          </w:p>
          <w:p w14:paraId="1E828E64" w14:textId="7C42C2EB"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 xml:space="preserve">Kønssygdomme </w:t>
            </w:r>
          </w:p>
          <w:p w14:paraId="1EB78F90" w14:textId="516ABB23"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 xml:space="preserve">Prævention </w:t>
            </w:r>
          </w:p>
          <w:p w14:paraId="13BB0CE9" w14:textId="7F48A665"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Pubertet</w:t>
            </w:r>
          </w:p>
          <w:p w14:paraId="5B597AF4" w14:textId="3D251C0A"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Pige/dreng problematikken</w:t>
            </w:r>
          </w:p>
          <w:p w14:paraId="4AE539D7" w14:textId="3DF0B376"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lastRenderedPageBreak/>
              <w:t>Kærlighed og seksualitet mellem kønnene</w:t>
            </w:r>
          </w:p>
          <w:p w14:paraId="34C12AD6" w14:textId="65D25A76"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Forskel på mandens og kvindens seksualitet fysisk og psykisk Spiseforstyrrelser</w:t>
            </w:r>
          </w:p>
          <w:p w14:paraId="54FA163D" w14:textId="36154F70"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 xml:space="preserve">Depressioner og ensomhedsfølelse </w:t>
            </w:r>
          </w:p>
          <w:p w14:paraId="04D5D3EE" w14:textId="52D91019"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Abort</w:t>
            </w:r>
          </w:p>
          <w:p w14:paraId="36B6E30A" w14:textId="4C7D997F"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Voldtægt og vold</w:t>
            </w:r>
          </w:p>
          <w:p w14:paraId="470C6B02" w14:textId="7C570BCB"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 xml:space="preserve">Seksuel og følelsesmæssig udnyttelse </w:t>
            </w:r>
          </w:p>
          <w:p w14:paraId="37A50DCB" w14:textId="20B9F9EC"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Sex i det offentlige rum</w:t>
            </w:r>
          </w:p>
          <w:p w14:paraId="548C08E5" w14:textId="39D000BE" w:rsidR="7CE8C7FC" w:rsidRPr="00640400" w:rsidRDefault="7CE8C7FC" w:rsidP="7CE8C7FC">
            <w:pPr>
              <w:pStyle w:val="Listeafsnit"/>
              <w:numPr>
                <w:ilvl w:val="0"/>
                <w:numId w:val="1"/>
              </w:numPr>
              <w:spacing w:line="275" w:lineRule="exact"/>
              <w:rPr>
                <w:rFonts w:ascii="Calibri" w:eastAsia="Calibri" w:hAnsi="Calibri" w:cs="Calibri"/>
                <w:sz w:val="20"/>
                <w:szCs w:val="20"/>
              </w:rPr>
            </w:pPr>
            <w:r w:rsidRPr="00640400">
              <w:rPr>
                <w:rFonts w:ascii="Calibri" w:eastAsia="Calibri" w:hAnsi="Calibri" w:cs="Calibri"/>
                <w:sz w:val="20"/>
                <w:szCs w:val="20"/>
              </w:rPr>
              <w:t>De spørgsmål som lever blandt eleverne.</w:t>
            </w:r>
          </w:p>
          <w:p w14:paraId="14A8268B" w14:textId="783A1067" w:rsidR="7CE8C7FC" w:rsidRPr="00640400" w:rsidRDefault="7CE8C7FC" w:rsidP="7CE8C7FC">
            <w:pPr>
              <w:rPr>
                <w:rFonts w:ascii="Calibri" w:eastAsia="Calibri" w:hAnsi="Calibri" w:cs="Calibri"/>
                <w:sz w:val="20"/>
                <w:szCs w:val="20"/>
              </w:rPr>
            </w:pPr>
          </w:p>
          <w:p w14:paraId="42C0DE79" w14:textId="002D66E1" w:rsidR="7CE8C7FC" w:rsidRPr="00640400" w:rsidRDefault="7CE8C7FC" w:rsidP="7CE8C7FC">
            <w:pPr>
              <w:rPr>
                <w:rFonts w:ascii="Calibri" w:eastAsia="Calibri" w:hAnsi="Calibri" w:cs="Calibri"/>
                <w:sz w:val="20"/>
                <w:szCs w:val="20"/>
              </w:rPr>
            </w:pPr>
            <w:r w:rsidRPr="00640400">
              <w:rPr>
                <w:rFonts w:ascii="Calibri" w:eastAsia="Calibri" w:hAnsi="Calibri" w:cs="Calibri"/>
                <w:sz w:val="20"/>
                <w:szCs w:val="20"/>
              </w:rPr>
              <w:t>Her trænes kompetencerne: ST, KKS.</w:t>
            </w:r>
          </w:p>
        </w:tc>
        <w:tc>
          <w:tcPr>
            <w:tcW w:w="1701" w:type="dxa"/>
            <w:tcMar>
              <w:left w:w="105" w:type="dxa"/>
              <w:right w:w="105" w:type="dxa"/>
            </w:tcMar>
          </w:tcPr>
          <w:p w14:paraId="54C9A882" w14:textId="3F789142" w:rsidR="7CE8C7FC" w:rsidRPr="00640400" w:rsidRDefault="7CE8C7FC" w:rsidP="7CE8C7FC">
            <w:pPr>
              <w:rPr>
                <w:rFonts w:ascii="Calibri" w:eastAsia="Calibri" w:hAnsi="Calibri" w:cs="Calibri"/>
                <w:sz w:val="20"/>
                <w:szCs w:val="20"/>
              </w:rPr>
            </w:pPr>
          </w:p>
          <w:p w14:paraId="3E8CD94B" w14:textId="35E02BE7" w:rsidR="7CE8C7FC" w:rsidRPr="00640400" w:rsidRDefault="7CE8C7FC" w:rsidP="7CE8C7FC">
            <w:pPr>
              <w:rPr>
                <w:rFonts w:ascii="Calibri" w:eastAsia="Calibri" w:hAnsi="Calibri" w:cs="Calibri"/>
                <w:sz w:val="20"/>
                <w:szCs w:val="20"/>
              </w:rPr>
            </w:pPr>
            <w:r w:rsidRPr="00640400">
              <w:rPr>
                <w:rFonts w:ascii="Calibri" w:eastAsia="Calibri" w:hAnsi="Calibri" w:cs="Calibri"/>
                <w:sz w:val="20"/>
                <w:szCs w:val="20"/>
              </w:rPr>
              <w:t>Sundhed og trivsel (ST)</w:t>
            </w:r>
          </w:p>
          <w:p w14:paraId="2E254DC7" w14:textId="4FA3324A" w:rsidR="7CE8C7FC" w:rsidRPr="00640400" w:rsidRDefault="7CE8C7FC" w:rsidP="7CE8C7FC">
            <w:pPr>
              <w:ind w:left="941"/>
              <w:rPr>
                <w:rFonts w:ascii="Calibri" w:eastAsia="Calibri" w:hAnsi="Calibri" w:cs="Calibri"/>
                <w:sz w:val="20"/>
                <w:szCs w:val="20"/>
              </w:rPr>
            </w:pPr>
          </w:p>
          <w:p w14:paraId="0C4E8F93" w14:textId="5E19ADC8" w:rsidR="7CE8C7FC" w:rsidRPr="00640400" w:rsidRDefault="7CE8C7FC" w:rsidP="7CE8C7FC">
            <w:pPr>
              <w:ind w:left="941"/>
              <w:rPr>
                <w:rFonts w:ascii="Calibri" w:eastAsia="Calibri" w:hAnsi="Calibri" w:cs="Calibri"/>
                <w:sz w:val="20"/>
                <w:szCs w:val="20"/>
              </w:rPr>
            </w:pPr>
          </w:p>
          <w:p w14:paraId="1D07AF50" w14:textId="71EAF5CD" w:rsidR="7CE8C7FC" w:rsidRPr="00640400" w:rsidRDefault="7CE8C7FC" w:rsidP="7CE8C7FC">
            <w:pPr>
              <w:ind w:left="941"/>
              <w:rPr>
                <w:rFonts w:ascii="Calibri" w:eastAsia="Calibri" w:hAnsi="Calibri" w:cs="Calibri"/>
                <w:sz w:val="20"/>
                <w:szCs w:val="20"/>
              </w:rPr>
            </w:pPr>
          </w:p>
          <w:p w14:paraId="709B1BB3" w14:textId="6192592A" w:rsidR="7CE8C7FC" w:rsidRPr="00640400" w:rsidRDefault="7CE8C7FC" w:rsidP="7CE8C7FC">
            <w:pPr>
              <w:ind w:left="941"/>
              <w:rPr>
                <w:rFonts w:ascii="Calibri" w:eastAsia="Calibri" w:hAnsi="Calibri" w:cs="Calibri"/>
                <w:sz w:val="20"/>
                <w:szCs w:val="20"/>
              </w:rPr>
            </w:pPr>
          </w:p>
          <w:p w14:paraId="2363C5EF" w14:textId="5DD685B2" w:rsidR="7CE8C7FC" w:rsidRPr="00640400" w:rsidRDefault="7CE8C7FC" w:rsidP="7CE8C7FC">
            <w:pPr>
              <w:ind w:left="941"/>
              <w:rPr>
                <w:rFonts w:ascii="Calibri" w:eastAsia="Calibri" w:hAnsi="Calibri" w:cs="Calibri"/>
                <w:sz w:val="20"/>
                <w:szCs w:val="20"/>
              </w:rPr>
            </w:pPr>
          </w:p>
          <w:p w14:paraId="43EFF3B9" w14:textId="770DA546" w:rsidR="7CE8C7FC" w:rsidRPr="00640400" w:rsidRDefault="7CE8C7FC" w:rsidP="7CE8C7FC">
            <w:pPr>
              <w:ind w:left="941"/>
              <w:rPr>
                <w:rFonts w:ascii="Calibri" w:eastAsia="Calibri" w:hAnsi="Calibri" w:cs="Calibri"/>
                <w:sz w:val="20"/>
                <w:szCs w:val="20"/>
              </w:rPr>
            </w:pPr>
          </w:p>
          <w:p w14:paraId="3EDECBCC" w14:textId="4379D829" w:rsidR="7CE8C7FC" w:rsidRPr="00640400" w:rsidRDefault="7CE8C7FC" w:rsidP="7CE8C7FC">
            <w:pPr>
              <w:ind w:left="941"/>
              <w:rPr>
                <w:rFonts w:ascii="Calibri" w:eastAsia="Calibri" w:hAnsi="Calibri" w:cs="Calibri"/>
                <w:sz w:val="20"/>
                <w:szCs w:val="20"/>
              </w:rPr>
            </w:pPr>
          </w:p>
          <w:p w14:paraId="4AC95D46" w14:textId="2E191CCA" w:rsidR="7CE8C7FC" w:rsidRPr="00640400" w:rsidRDefault="7CE8C7FC" w:rsidP="7CE8C7FC">
            <w:pPr>
              <w:ind w:left="941"/>
              <w:rPr>
                <w:rFonts w:ascii="Calibri" w:eastAsia="Calibri" w:hAnsi="Calibri" w:cs="Calibri"/>
                <w:sz w:val="20"/>
                <w:szCs w:val="20"/>
              </w:rPr>
            </w:pPr>
          </w:p>
          <w:p w14:paraId="15CED7AE" w14:textId="4812C3E0" w:rsidR="7CE8C7FC" w:rsidRPr="00640400" w:rsidRDefault="7CE8C7FC" w:rsidP="7CE8C7FC">
            <w:pPr>
              <w:ind w:left="941"/>
              <w:rPr>
                <w:rFonts w:ascii="Calibri" w:eastAsia="Calibri" w:hAnsi="Calibri" w:cs="Calibri"/>
                <w:sz w:val="20"/>
                <w:szCs w:val="20"/>
              </w:rPr>
            </w:pPr>
          </w:p>
          <w:p w14:paraId="2CF6831D" w14:textId="00013613" w:rsidR="7CE8C7FC" w:rsidRPr="00640400" w:rsidRDefault="7CE8C7FC" w:rsidP="7CE8C7FC">
            <w:pPr>
              <w:ind w:left="941"/>
              <w:rPr>
                <w:rFonts w:ascii="Calibri" w:eastAsia="Calibri" w:hAnsi="Calibri" w:cs="Calibri"/>
                <w:sz w:val="20"/>
                <w:szCs w:val="20"/>
              </w:rPr>
            </w:pPr>
          </w:p>
          <w:p w14:paraId="7FD59BF6" w14:textId="4862A58F" w:rsidR="7CE8C7FC" w:rsidRPr="00640400" w:rsidRDefault="7CE8C7FC" w:rsidP="7CE8C7FC">
            <w:pPr>
              <w:ind w:left="941"/>
              <w:rPr>
                <w:rFonts w:ascii="Calibri" w:eastAsia="Calibri" w:hAnsi="Calibri" w:cs="Calibri"/>
                <w:sz w:val="20"/>
                <w:szCs w:val="20"/>
              </w:rPr>
            </w:pPr>
          </w:p>
          <w:p w14:paraId="2DDB0105" w14:textId="6ECEB618" w:rsidR="7CE8C7FC" w:rsidRPr="00640400" w:rsidRDefault="7CE8C7FC" w:rsidP="7CE8C7FC">
            <w:pPr>
              <w:ind w:left="941"/>
              <w:rPr>
                <w:rFonts w:ascii="Calibri" w:eastAsia="Calibri" w:hAnsi="Calibri" w:cs="Calibri"/>
                <w:sz w:val="20"/>
                <w:szCs w:val="20"/>
              </w:rPr>
            </w:pPr>
          </w:p>
          <w:p w14:paraId="2B97ACEC" w14:textId="6510B799" w:rsidR="7CE8C7FC" w:rsidRPr="00640400" w:rsidRDefault="7CE8C7FC" w:rsidP="7CE8C7FC">
            <w:pPr>
              <w:ind w:left="941"/>
              <w:rPr>
                <w:rFonts w:ascii="Calibri" w:eastAsia="Calibri" w:hAnsi="Calibri" w:cs="Calibri"/>
                <w:sz w:val="20"/>
                <w:szCs w:val="20"/>
              </w:rPr>
            </w:pPr>
          </w:p>
          <w:p w14:paraId="72A1969F" w14:textId="1DC3CF3E" w:rsidR="7CE8C7FC" w:rsidRPr="00640400" w:rsidRDefault="7CE8C7FC" w:rsidP="7CE8C7FC">
            <w:pPr>
              <w:ind w:left="941"/>
              <w:rPr>
                <w:rFonts w:ascii="Calibri" w:eastAsia="Calibri" w:hAnsi="Calibri" w:cs="Calibri"/>
                <w:sz w:val="20"/>
                <w:szCs w:val="20"/>
              </w:rPr>
            </w:pPr>
          </w:p>
          <w:p w14:paraId="383E7B5E" w14:textId="12753F56" w:rsidR="7CE8C7FC" w:rsidRPr="00640400" w:rsidRDefault="7CE8C7FC" w:rsidP="7CE8C7FC">
            <w:pPr>
              <w:ind w:left="941"/>
              <w:rPr>
                <w:rFonts w:ascii="Calibri" w:eastAsia="Calibri" w:hAnsi="Calibri" w:cs="Calibri"/>
                <w:sz w:val="20"/>
                <w:szCs w:val="20"/>
              </w:rPr>
            </w:pPr>
          </w:p>
          <w:p w14:paraId="07EF8E48" w14:textId="5B8C903F" w:rsidR="7CE8C7FC" w:rsidRPr="00640400" w:rsidRDefault="7CE8C7FC" w:rsidP="7CE8C7FC">
            <w:pPr>
              <w:ind w:left="941"/>
              <w:rPr>
                <w:rFonts w:ascii="Calibri" w:eastAsia="Calibri" w:hAnsi="Calibri" w:cs="Calibri"/>
                <w:sz w:val="20"/>
                <w:szCs w:val="20"/>
              </w:rPr>
            </w:pPr>
          </w:p>
          <w:p w14:paraId="1161B6DD" w14:textId="1ADD0404" w:rsidR="7CE8C7FC" w:rsidRPr="00640400" w:rsidRDefault="7CE8C7FC" w:rsidP="7CE8C7FC">
            <w:pPr>
              <w:ind w:left="941"/>
              <w:rPr>
                <w:rFonts w:ascii="Calibri" w:eastAsia="Calibri" w:hAnsi="Calibri" w:cs="Calibri"/>
                <w:sz w:val="20"/>
                <w:szCs w:val="20"/>
              </w:rPr>
            </w:pPr>
          </w:p>
          <w:p w14:paraId="13F9D513" w14:textId="2A21F885" w:rsidR="7CE8C7FC" w:rsidRPr="00640400" w:rsidRDefault="7CE8C7FC" w:rsidP="7CE8C7FC">
            <w:pPr>
              <w:ind w:left="941"/>
              <w:rPr>
                <w:rFonts w:ascii="Calibri" w:eastAsia="Calibri" w:hAnsi="Calibri" w:cs="Calibri"/>
                <w:sz w:val="20"/>
                <w:szCs w:val="20"/>
              </w:rPr>
            </w:pPr>
          </w:p>
          <w:p w14:paraId="62696AF7" w14:textId="7CCB29F3" w:rsidR="7CE8C7FC" w:rsidRPr="00640400" w:rsidRDefault="7CE8C7FC" w:rsidP="7CE8C7FC">
            <w:pPr>
              <w:ind w:left="941"/>
              <w:rPr>
                <w:rFonts w:ascii="Calibri" w:eastAsia="Calibri" w:hAnsi="Calibri" w:cs="Calibri"/>
                <w:sz w:val="20"/>
                <w:szCs w:val="20"/>
              </w:rPr>
            </w:pPr>
          </w:p>
          <w:p w14:paraId="6BE08AE5" w14:textId="162AC42D" w:rsidR="7CE8C7FC" w:rsidRPr="00640400" w:rsidRDefault="7CE8C7FC" w:rsidP="7CE8C7FC">
            <w:pPr>
              <w:ind w:left="941"/>
              <w:rPr>
                <w:rFonts w:ascii="Calibri" w:eastAsia="Calibri" w:hAnsi="Calibri" w:cs="Calibri"/>
                <w:sz w:val="20"/>
                <w:szCs w:val="20"/>
              </w:rPr>
            </w:pPr>
          </w:p>
          <w:p w14:paraId="0C91DC33" w14:textId="34D6AED0" w:rsidR="7CE8C7FC" w:rsidRPr="00640400" w:rsidRDefault="7CE8C7FC" w:rsidP="7CE8C7FC">
            <w:pPr>
              <w:ind w:left="941"/>
              <w:rPr>
                <w:rFonts w:ascii="Calibri" w:eastAsia="Calibri" w:hAnsi="Calibri" w:cs="Calibri"/>
                <w:sz w:val="20"/>
                <w:szCs w:val="20"/>
              </w:rPr>
            </w:pPr>
          </w:p>
          <w:p w14:paraId="214F7B89" w14:textId="36671C82" w:rsidR="7CE8C7FC" w:rsidRPr="00640400" w:rsidRDefault="7CE8C7FC" w:rsidP="7CE8C7FC">
            <w:pPr>
              <w:ind w:left="941"/>
              <w:rPr>
                <w:rFonts w:ascii="Calibri" w:eastAsia="Calibri" w:hAnsi="Calibri" w:cs="Calibri"/>
                <w:sz w:val="20"/>
                <w:szCs w:val="20"/>
              </w:rPr>
            </w:pPr>
          </w:p>
          <w:p w14:paraId="6CE220C2" w14:textId="041E63F2" w:rsidR="7CE8C7FC" w:rsidRPr="00640400" w:rsidRDefault="7CE8C7FC" w:rsidP="7CE8C7FC">
            <w:pPr>
              <w:ind w:left="941"/>
              <w:rPr>
                <w:rFonts w:ascii="Calibri" w:eastAsia="Calibri" w:hAnsi="Calibri" w:cs="Calibri"/>
                <w:sz w:val="20"/>
                <w:szCs w:val="20"/>
              </w:rPr>
            </w:pPr>
          </w:p>
          <w:p w14:paraId="1D950024" w14:textId="20EF5625" w:rsidR="7CE8C7FC" w:rsidRPr="00640400" w:rsidRDefault="7CE8C7FC" w:rsidP="7CE8C7FC">
            <w:pPr>
              <w:ind w:left="941"/>
              <w:rPr>
                <w:rFonts w:ascii="Calibri" w:eastAsia="Calibri" w:hAnsi="Calibri" w:cs="Calibri"/>
                <w:sz w:val="20"/>
                <w:szCs w:val="20"/>
              </w:rPr>
            </w:pPr>
          </w:p>
          <w:p w14:paraId="663CD8C3" w14:textId="1ABB74AC" w:rsidR="7CE8C7FC" w:rsidRPr="00640400" w:rsidRDefault="7CE8C7FC" w:rsidP="7CE8C7FC">
            <w:pPr>
              <w:ind w:left="941"/>
              <w:rPr>
                <w:rFonts w:ascii="Calibri" w:eastAsia="Calibri" w:hAnsi="Calibri" w:cs="Calibri"/>
                <w:sz w:val="20"/>
                <w:szCs w:val="20"/>
              </w:rPr>
            </w:pPr>
          </w:p>
          <w:p w14:paraId="409657ED" w14:textId="3B3487ED" w:rsidR="7CE8C7FC" w:rsidRPr="00640400" w:rsidRDefault="7CE8C7FC" w:rsidP="7CE8C7FC">
            <w:pPr>
              <w:ind w:left="941"/>
              <w:rPr>
                <w:rFonts w:ascii="Calibri" w:eastAsia="Calibri" w:hAnsi="Calibri" w:cs="Calibri"/>
                <w:sz w:val="20"/>
                <w:szCs w:val="20"/>
              </w:rPr>
            </w:pPr>
          </w:p>
          <w:p w14:paraId="41647F4F" w14:textId="6163D2A4" w:rsidR="7CE8C7FC" w:rsidRPr="00640400" w:rsidRDefault="7CE8C7FC" w:rsidP="7CE8C7FC">
            <w:pPr>
              <w:ind w:left="941"/>
              <w:rPr>
                <w:rFonts w:ascii="Calibri" w:eastAsia="Calibri" w:hAnsi="Calibri" w:cs="Calibri"/>
                <w:sz w:val="20"/>
                <w:szCs w:val="20"/>
              </w:rPr>
            </w:pPr>
          </w:p>
          <w:p w14:paraId="3C576975" w14:textId="1CDE751D" w:rsidR="7CE8C7FC" w:rsidRPr="00640400" w:rsidRDefault="7CE8C7FC" w:rsidP="7CE8C7FC">
            <w:pPr>
              <w:ind w:left="941"/>
              <w:rPr>
                <w:rFonts w:ascii="Calibri" w:eastAsia="Calibri" w:hAnsi="Calibri" w:cs="Calibri"/>
                <w:sz w:val="20"/>
                <w:szCs w:val="20"/>
              </w:rPr>
            </w:pPr>
          </w:p>
          <w:p w14:paraId="2EB414B0" w14:textId="46ABFB25" w:rsidR="7CE8C7FC" w:rsidRPr="00640400" w:rsidRDefault="7CE8C7FC" w:rsidP="7CE8C7FC">
            <w:pPr>
              <w:ind w:left="941"/>
              <w:rPr>
                <w:rFonts w:ascii="Calibri" w:eastAsia="Calibri" w:hAnsi="Calibri" w:cs="Calibri"/>
                <w:sz w:val="20"/>
                <w:szCs w:val="20"/>
              </w:rPr>
            </w:pPr>
          </w:p>
          <w:p w14:paraId="1408930E" w14:textId="221BBCC3" w:rsidR="7CE8C7FC" w:rsidRPr="00640400" w:rsidRDefault="7CE8C7FC" w:rsidP="7CE8C7FC">
            <w:pPr>
              <w:ind w:left="941"/>
              <w:rPr>
                <w:rFonts w:ascii="Calibri" w:eastAsia="Calibri" w:hAnsi="Calibri" w:cs="Calibri"/>
                <w:sz w:val="20"/>
                <w:szCs w:val="20"/>
              </w:rPr>
            </w:pPr>
          </w:p>
          <w:p w14:paraId="439D32EA" w14:textId="296AE92F" w:rsidR="7CE8C7FC" w:rsidRPr="00640400" w:rsidRDefault="7CE8C7FC" w:rsidP="7CE8C7FC">
            <w:pPr>
              <w:rPr>
                <w:rFonts w:ascii="Calibri" w:eastAsia="Calibri" w:hAnsi="Calibri" w:cs="Calibri"/>
                <w:sz w:val="20"/>
                <w:szCs w:val="20"/>
              </w:rPr>
            </w:pPr>
            <w:r w:rsidRPr="00640400">
              <w:rPr>
                <w:rFonts w:ascii="Calibri" w:eastAsia="Calibri" w:hAnsi="Calibri" w:cs="Calibri"/>
                <w:sz w:val="20"/>
                <w:szCs w:val="20"/>
              </w:rPr>
              <w:t>Køn, krop og seksualitet (KKS)</w:t>
            </w:r>
          </w:p>
          <w:p w14:paraId="6FDBCFB3" w14:textId="1B29AF17" w:rsidR="7CE8C7FC" w:rsidRPr="00640400" w:rsidRDefault="7CE8C7FC" w:rsidP="7CE8C7FC">
            <w:pPr>
              <w:rPr>
                <w:rFonts w:ascii="Calibri" w:eastAsia="Calibri" w:hAnsi="Calibri" w:cs="Calibri"/>
                <w:sz w:val="20"/>
                <w:szCs w:val="20"/>
              </w:rPr>
            </w:pPr>
          </w:p>
        </w:tc>
        <w:tc>
          <w:tcPr>
            <w:tcW w:w="5309" w:type="dxa"/>
            <w:tcMar>
              <w:left w:w="105" w:type="dxa"/>
              <w:right w:w="105" w:type="dxa"/>
            </w:tcMar>
          </w:tcPr>
          <w:p w14:paraId="00E5646A" w14:textId="67E8B41F" w:rsidR="7CE8C7FC" w:rsidRPr="00640400" w:rsidRDefault="7CE8C7FC" w:rsidP="7CE8C7FC">
            <w:pPr>
              <w:pStyle w:val="Overskrift2"/>
              <w:spacing w:before="90"/>
              <w:ind w:left="220"/>
              <w:rPr>
                <w:rFonts w:ascii="Calibri" w:eastAsia="Calibri" w:hAnsi="Calibri" w:cs="Calibri"/>
                <w:b/>
                <w:bCs/>
                <w:color w:val="auto"/>
                <w:sz w:val="20"/>
                <w:szCs w:val="20"/>
              </w:rPr>
            </w:pPr>
            <w:r w:rsidRPr="00640400">
              <w:rPr>
                <w:rFonts w:ascii="Calibri" w:eastAsia="Calibri" w:hAnsi="Calibri" w:cs="Calibri"/>
                <w:color w:val="auto"/>
                <w:sz w:val="20"/>
                <w:szCs w:val="20"/>
              </w:rPr>
              <w:lastRenderedPageBreak/>
              <w:t xml:space="preserve">Færdighedsmål: </w:t>
            </w:r>
            <w:r w:rsidRPr="00640400">
              <w:rPr>
                <w:rFonts w:ascii="Calibri" w:eastAsia="Calibri" w:hAnsi="Calibri" w:cs="Calibri"/>
                <w:i/>
                <w:iCs/>
                <w:color w:val="auto"/>
                <w:sz w:val="20"/>
                <w:szCs w:val="20"/>
              </w:rPr>
              <w:t>Undervisningen giver eleven mulighed for at</w:t>
            </w:r>
            <w:r w:rsidRPr="00640400">
              <w:rPr>
                <w:rFonts w:ascii="Calibri" w:eastAsia="Calibri" w:hAnsi="Calibri" w:cs="Calibri"/>
                <w:color w:val="auto"/>
                <w:sz w:val="20"/>
                <w:szCs w:val="20"/>
              </w:rPr>
              <w:t>:</w:t>
            </w:r>
          </w:p>
          <w:p w14:paraId="20194817" w14:textId="33E21E97" w:rsidR="7CE8C7FC" w:rsidRPr="00640400" w:rsidRDefault="7CE8C7FC" w:rsidP="7CE8C7FC">
            <w:pPr>
              <w:pStyle w:val="Listeafsnit"/>
              <w:numPr>
                <w:ilvl w:val="0"/>
                <w:numId w:val="5"/>
              </w:numPr>
              <w:tabs>
                <w:tab w:val="left" w:pos="940"/>
                <w:tab w:val="left" w:pos="941"/>
              </w:tabs>
              <w:spacing w:line="289" w:lineRule="exact"/>
              <w:ind w:hanging="361"/>
              <w:rPr>
                <w:rFonts w:ascii="Calibri" w:eastAsia="Calibri" w:hAnsi="Calibri" w:cs="Calibri"/>
                <w:sz w:val="20"/>
                <w:szCs w:val="20"/>
              </w:rPr>
            </w:pPr>
            <w:r w:rsidRPr="00640400">
              <w:rPr>
                <w:rFonts w:ascii="Calibri" w:eastAsia="Calibri" w:hAnsi="Calibri" w:cs="Calibri"/>
                <w:sz w:val="20"/>
                <w:szCs w:val="20"/>
              </w:rPr>
              <w:t>vurdere sundhedsfaktorer i relation til eget liv</w:t>
            </w:r>
          </w:p>
          <w:p w14:paraId="1B60E3B4" w14:textId="26723979" w:rsidR="7CE8C7FC" w:rsidRPr="00640400"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640400">
              <w:rPr>
                <w:rFonts w:ascii="Calibri" w:eastAsia="Calibri" w:hAnsi="Calibri" w:cs="Calibri"/>
                <w:sz w:val="20"/>
                <w:szCs w:val="20"/>
              </w:rPr>
              <w:t>diskutere ulighed i sundhed i et samfundsmæssigt perspektiv</w:t>
            </w:r>
          </w:p>
          <w:p w14:paraId="62BDAE2F" w14:textId="4BDEDB4F" w:rsidR="7CE8C7FC" w:rsidRPr="00640400"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640400">
              <w:rPr>
                <w:rFonts w:ascii="Calibri" w:eastAsia="Calibri" w:hAnsi="Calibri" w:cs="Calibri"/>
                <w:sz w:val="20"/>
                <w:szCs w:val="20"/>
              </w:rPr>
              <w:t>diskutere, hvordan overgreb på børn og unge kan forebygges</w:t>
            </w:r>
          </w:p>
          <w:p w14:paraId="73E830A2" w14:textId="2F744A3C" w:rsidR="7CE8C7FC" w:rsidRPr="00640400" w:rsidRDefault="7CE8C7FC" w:rsidP="7CE8C7FC">
            <w:pPr>
              <w:pStyle w:val="Listeafsnit"/>
              <w:numPr>
                <w:ilvl w:val="0"/>
                <w:numId w:val="5"/>
              </w:numPr>
              <w:tabs>
                <w:tab w:val="left" w:pos="940"/>
                <w:tab w:val="left" w:pos="941"/>
              </w:tabs>
              <w:spacing w:before="1" w:line="292" w:lineRule="exact"/>
              <w:ind w:hanging="361"/>
              <w:rPr>
                <w:rFonts w:ascii="Calibri" w:eastAsia="Calibri" w:hAnsi="Calibri" w:cs="Calibri"/>
                <w:sz w:val="20"/>
                <w:szCs w:val="20"/>
              </w:rPr>
            </w:pPr>
            <w:r w:rsidRPr="00640400">
              <w:rPr>
                <w:rFonts w:ascii="Calibri" w:eastAsia="Calibri" w:hAnsi="Calibri" w:cs="Calibri"/>
                <w:sz w:val="20"/>
                <w:szCs w:val="20"/>
              </w:rPr>
              <w:t>vurdere følelsesmæssige dilemmaer i relationer</w:t>
            </w:r>
          </w:p>
          <w:p w14:paraId="1244867C" w14:textId="6B1F0380" w:rsidR="7CE8C7FC" w:rsidRPr="00640400" w:rsidRDefault="7CE8C7FC" w:rsidP="7CE8C7F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640400">
              <w:rPr>
                <w:rFonts w:ascii="Calibri" w:eastAsia="Calibri" w:hAnsi="Calibri" w:cs="Calibri"/>
                <w:sz w:val="20"/>
                <w:szCs w:val="20"/>
              </w:rPr>
              <w:t>udvikle handlestrategier, der forebygger sygdom og fremmer sundhed</w:t>
            </w:r>
          </w:p>
          <w:p w14:paraId="7DE8FB24" w14:textId="1A9CB926" w:rsidR="7CE8C7FC" w:rsidRPr="00640400" w:rsidRDefault="7CE8C7FC" w:rsidP="7CE8C7FC">
            <w:pPr>
              <w:pStyle w:val="Listeafsnit"/>
              <w:numPr>
                <w:ilvl w:val="0"/>
                <w:numId w:val="5"/>
              </w:numPr>
              <w:tabs>
                <w:tab w:val="left" w:pos="940"/>
                <w:tab w:val="left" w:pos="941"/>
              </w:tabs>
              <w:spacing w:before="6"/>
              <w:ind w:right="916"/>
              <w:rPr>
                <w:rFonts w:ascii="Calibri" w:eastAsia="Calibri" w:hAnsi="Calibri" w:cs="Calibri"/>
                <w:sz w:val="20"/>
                <w:szCs w:val="20"/>
              </w:rPr>
            </w:pPr>
            <w:r w:rsidRPr="00640400">
              <w:rPr>
                <w:rFonts w:ascii="Calibri" w:eastAsia="Calibri" w:hAnsi="Calibri" w:cs="Calibri"/>
                <w:sz w:val="20"/>
                <w:szCs w:val="20"/>
              </w:rPr>
              <w:lastRenderedPageBreak/>
              <w:t>anvende strategier der fremmer trivsel og sundhed i arbejdet med det fysiske, psykiske og sociale miljø</w:t>
            </w:r>
          </w:p>
          <w:p w14:paraId="7C3F1DF4" w14:textId="405BB38D" w:rsidR="7CE8C7FC" w:rsidRPr="00640400" w:rsidRDefault="7CE8C7FC" w:rsidP="7CE8C7FC">
            <w:pPr>
              <w:pStyle w:val="Listeafsnit"/>
              <w:numPr>
                <w:ilvl w:val="0"/>
                <w:numId w:val="5"/>
              </w:numPr>
              <w:tabs>
                <w:tab w:val="left" w:pos="940"/>
                <w:tab w:val="left" w:pos="941"/>
              </w:tabs>
              <w:spacing w:line="289" w:lineRule="exact"/>
              <w:ind w:hanging="361"/>
              <w:rPr>
                <w:rFonts w:ascii="Calibri" w:eastAsia="Calibri" w:hAnsi="Calibri" w:cs="Calibri"/>
                <w:sz w:val="20"/>
                <w:szCs w:val="20"/>
              </w:rPr>
            </w:pPr>
            <w:r w:rsidRPr="00640400">
              <w:rPr>
                <w:rFonts w:ascii="Calibri" w:eastAsia="Calibri" w:hAnsi="Calibri" w:cs="Calibri"/>
                <w:sz w:val="20"/>
                <w:szCs w:val="20"/>
              </w:rPr>
              <w:t>analysere kommunikationens rolle for sundhed, trivsel og seksualitet</w:t>
            </w:r>
          </w:p>
          <w:p w14:paraId="67133972" w14:textId="4678040D" w:rsidR="7CE8C7FC" w:rsidRPr="00640400" w:rsidRDefault="7CE8C7FC" w:rsidP="7CE8C7FC">
            <w:pPr>
              <w:pStyle w:val="Overskrift2"/>
              <w:spacing w:before="0"/>
              <w:ind w:left="220"/>
              <w:rPr>
                <w:rFonts w:ascii="Calibri" w:eastAsia="Calibri" w:hAnsi="Calibri" w:cs="Calibri"/>
                <w:b/>
                <w:bCs/>
                <w:color w:val="auto"/>
                <w:sz w:val="20"/>
                <w:szCs w:val="20"/>
              </w:rPr>
            </w:pPr>
            <w:r w:rsidRPr="00640400">
              <w:rPr>
                <w:rFonts w:ascii="Calibri" w:eastAsia="Calibri" w:hAnsi="Calibri" w:cs="Calibri"/>
                <w:color w:val="auto"/>
                <w:sz w:val="20"/>
                <w:szCs w:val="20"/>
              </w:rPr>
              <w:t xml:space="preserve">Vidensmål: </w:t>
            </w:r>
            <w:r w:rsidRPr="00640400">
              <w:rPr>
                <w:rFonts w:ascii="Calibri" w:eastAsia="Calibri" w:hAnsi="Calibri" w:cs="Calibri"/>
                <w:i/>
                <w:iCs/>
                <w:color w:val="auto"/>
                <w:sz w:val="20"/>
                <w:szCs w:val="20"/>
              </w:rPr>
              <w:t>Undervisningen giver eleven mulighed for at:</w:t>
            </w:r>
          </w:p>
          <w:p w14:paraId="4B7198FC" w14:textId="31BE1042" w:rsidR="7CE8C7FC" w:rsidRPr="00640400" w:rsidRDefault="7CE8C7FC" w:rsidP="7CE8C7FC">
            <w:pPr>
              <w:pStyle w:val="Listeafsnit"/>
              <w:numPr>
                <w:ilvl w:val="0"/>
                <w:numId w:val="5"/>
              </w:numPr>
              <w:tabs>
                <w:tab w:val="left" w:pos="940"/>
                <w:tab w:val="left" w:pos="941"/>
              </w:tabs>
              <w:spacing w:before="2"/>
              <w:ind w:hanging="361"/>
              <w:rPr>
                <w:rFonts w:ascii="Calibri" w:eastAsia="Calibri" w:hAnsi="Calibri" w:cs="Calibri"/>
                <w:sz w:val="20"/>
                <w:szCs w:val="20"/>
              </w:rPr>
            </w:pPr>
            <w:r w:rsidRPr="00640400">
              <w:rPr>
                <w:rFonts w:ascii="Calibri" w:eastAsia="Calibri" w:hAnsi="Calibri" w:cs="Calibri"/>
                <w:sz w:val="20"/>
                <w:szCs w:val="20"/>
              </w:rPr>
              <w:t>have viden om følelser og relationers betydning for sundhed, trivsel og seksualitet</w:t>
            </w:r>
          </w:p>
          <w:p w14:paraId="14F0788C" w14:textId="18482861" w:rsidR="7CE8C7FC" w:rsidRPr="00640400" w:rsidRDefault="7CE8C7FC" w:rsidP="7CE8C7FC">
            <w:pPr>
              <w:pStyle w:val="Listeafsnit"/>
              <w:numPr>
                <w:ilvl w:val="0"/>
                <w:numId w:val="5"/>
              </w:numPr>
              <w:tabs>
                <w:tab w:val="left" w:pos="940"/>
                <w:tab w:val="left" w:pos="941"/>
              </w:tabs>
              <w:spacing w:before="1" w:line="292" w:lineRule="exact"/>
              <w:ind w:hanging="361"/>
              <w:rPr>
                <w:rFonts w:ascii="Calibri" w:eastAsia="Calibri" w:hAnsi="Calibri" w:cs="Calibri"/>
                <w:sz w:val="20"/>
                <w:szCs w:val="20"/>
              </w:rPr>
            </w:pPr>
            <w:r w:rsidRPr="00640400">
              <w:rPr>
                <w:rFonts w:ascii="Calibri" w:eastAsia="Calibri" w:hAnsi="Calibri" w:cs="Calibri"/>
                <w:sz w:val="20"/>
                <w:szCs w:val="20"/>
              </w:rPr>
              <w:t>have viden om faktorer, der skaber ulighed i sundhed</w:t>
            </w:r>
          </w:p>
          <w:p w14:paraId="693938D1" w14:textId="4ABD6A78" w:rsidR="7CE8C7FC" w:rsidRPr="00640400" w:rsidRDefault="7CE8C7FC" w:rsidP="7CE8C7FC">
            <w:pPr>
              <w:pStyle w:val="Listeafsnit"/>
              <w:numPr>
                <w:ilvl w:val="0"/>
                <w:numId w:val="5"/>
              </w:numPr>
              <w:tabs>
                <w:tab w:val="left" w:pos="940"/>
                <w:tab w:val="left" w:pos="941"/>
              </w:tabs>
              <w:spacing w:line="254" w:lineRule="auto"/>
              <w:ind w:right="814"/>
              <w:rPr>
                <w:rFonts w:ascii="Calibri" w:eastAsia="Calibri" w:hAnsi="Calibri" w:cs="Calibri"/>
                <w:sz w:val="20"/>
                <w:szCs w:val="20"/>
              </w:rPr>
            </w:pPr>
            <w:r w:rsidRPr="00640400">
              <w:rPr>
                <w:rFonts w:ascii="Calibri" w:eastAsia="Calibri" w:hAnsi="Calibri" w:cs="Calibri"/>
                <w:sz w:val="20"/>
                <w:szCs w:val="20"/>
              </w:rPr>
              <w:t>have viden om og diskutere, hvordan sundhed og trivsel kan fremmes gennem sundhedspolitikker</w:t>
            </w:r>
          </w:p>
          <w:p w14:paraId="40334907" w14:textId="2BF9E79D" w:rsidR="7CE8C7FC" w:rsidRPr="00640400" w:rsidRDefault="7CE8C7FC" w:rsidP="7CE8C7FC">
            <w:pPr>
              <w:pStyle w:val="Listeafsnit"/>
              <w:numPr>
                <w:ilvl w:val="0"/>
                <w:numId w:val="5"/>
              </w:numPr>
              <w:tabs>
                <w:tab w:val="left" w:pos="940"/>
                <w:tab w:val="left" w:pos="941"/>
              </w:tabs>
              <w:spacing w:line="275" w:lineRule="exact"/>
              <w:ind w:hanging="361"/>
              <w:rPr>
                <w:rFonts w:ascii="Calibri" w:eastAsia="Calibri" w:hAnsi="Calibri" w:cs="Calibri"/>
                <w:sz w:val="20"/>
                <w:szCs w:val="20"/>
              </w:rPr>
            </w:pPr>
            <w:r w:rsidRPr="00640400">
              <w:rPr>
                <w:rFonts w:ascii="Calibri" w:eastAsia="Calibri" w:hAnsi="Calibri" w:cs="Calibri"/>
                <w:sz w:val="20"/>
                <w:szCs w:val="20"/>
              </w:rPr>
              <w:t>have viden om sundhedsfaktorer, som er særligt relevante for unge</w:t>
            </w:r>
          </w:p>
          <w:p w14:paraId="7EAA8AEB" w14:textId="27E8E8E2" w:rsidR="7CE8C7FC" w:rsidRPr="00640400" w:rsidRDefault="7CE8C7FC" w:rsidP="7CE8C7FC">
            <w:pPr>
              <w:pStyle w:val="Listeafsnit"/>
              <w:numPr>
                <w:ilvl w:val="0"/>
                <w:numId w:val="5"/>
              </w:numPr>
              <w:tabs>
                <w:tab w:val="left" w:pos="940"/>
                <w:tab w:val="left" w:pos="941"/>
              </w:tabs>
              <w:ind w:hanging="361"/>
              <w:rPr>
                <w:rFonts w:ascii="Calibri" w:eastAsia="Calibri" w:hAnsi="Calibri" w:cs="Calibri"/>
                <w:sz w:val="20"/>
                <w:szCs w:val="20"/>
              </w:rPr>
            </w:pPr>
            <w:r w:rsidRPr="00640400">
              <w:rPr>
                <w:rFonts w:ascii="Calibri" w:eastAsia="Calibri" w:hAnsi="Calibri" w:cs="Calibri"/>
                <w:sz w:val="20"/>
                <w:szCs w:val="20"/>
              </w:rPr>
              <w:t xml:space="preserve">have viden om og kunne samtale om andre </w:t>
            </w:r>
            <w:proofErr w:type="spellStart"/>
            <w:r w:rsidRPr="00640400">
              <w:rPr>
                <w:rFonts w:ascii="Calibri" w:eastAsia="Calibri" w:hAnsi="Calibri" w:cs="Calibri"/>
                <w:sz w:val="20"/>
                <w:szCs w:val="20"/>
              </w:rPr>
              <w:t>kultures</w:t>
            </w:r>
            <w:proofErr w:type="spellEnd"/>
            <w:r w:rsidRPr="00640400">
              <w:rPr>
                <w:rFonts w:ascii="Calibri" w:eastAsia="Calibri" w:hAnsi="Calibri" w:cs="Calibri"/>
                <w:sz w:val="20"/>
                <w:szCs w:val="20"/>
              </w:rPr>
              <w:t xml:space="preserve"> sundhed og rettigheder</w:t>
            </w:r>
          </w:p>
          <w:p w14:paraId="104DC632" w14:textId="0BA44905" w:rsidR="7CE8C7FC" w:rsidRPr="00640400" w:rsidRDefault="7CE8C7FC" w:rsidP="7CE8C7FC">
            <w:pPr>
              <w:pStyle w:val="Listeafsnit"/>
              <w:numPr>
                <w:ilvl w:val="0"/>
                <w:numId w:val="5"/>
              </w:numPr>
              <w:tabs>
                <w:tab w:val="left" w:pos="940"/>
                <w:tab w:val="left" w:pos="941"/>
              </w:tabs>
              <w:ind w:hanging="361"/>
              <w:rPr>
                <w:rFonts w:ascii="Calibri" w:eastAsia="Calibri" w:hAnsi="Calibri" w:cs="Calibri"/>
                <w:sz w:val="20"/>
                <w:szCs w:val="20"/>
              </w:rPr>
            </w:pPr>
            <w:r w:rsidRPr="00640400">
              <w:rPr>
                <w:rFonts w:ascii="Calibri" w:eastAsia="Calibri" w:hAnsi="Calibri" w:cs="Calibri"/>
                <w:sz w:val="20"/>
                <w:szCs w:val="20"/>
              </w:rPr>
              <w:t>have viden om vold og overgreb af fysisk, psykisk og seksuel karakter</w:t>
            </w:r>
          </w:p>
          <w:p w14:paraId="2D4A1F84" w14:textId="0B13F813" w:rsidR="7CE8C7FC" w:rsidRPr="00640400" w:rsidRDefault="7CE8C7FC" w:rsidP="7CE8C7FC">
            <w:pPr>
              <w:spacing w:before="6"/>
              <w:rPr>
                <w:rFonts w:ascii="Calibri" w:eastAsia="Calibri" w:hAnsi="Calibri" w:cs="Calibri"/>
                <w:sz w:val="20"/>
                <w:szCs w:val="20"/>
              </w:rPr>
            </w:pPr>
          </w:p>
          <w:p w14:paraId="2EC8F646" w14:textId="60C4762C" w:rsidR="7CE8C7FC" w:rsidRPr="00640400" w:rsidRDefault="7CE8C7FC" w:rsidP="7CE8C7FC">
            <w:pPr>
              <w:pStyle w:val="Overskrift2"/>
              <w:spacing w:before="0"/>
              <w:ind w:left="120"/>
              <w:rPr>
                <w:rFonts w:ascii="Calibri" w:eastAsia="Calibri" w:hAnsi="Calibri" w:cs="Calibri"/>
                <w:b/>
                <w:bCs/>
                <w:color w:val="auto"/>
                <w:sz w:val="20"/>
                <w:szCs w:val="20"/>
              </w:rPr>
            </w:pPr>
            <w:r w:rsidRPr="00640400">
              <w:rPr>
                <w:rFonts w:ascii="Calibri" w:eastAsia="Calibri" w:hAnsi="Calibri" w:cs="Calibri"/>
                <w:color w:val="auto"/>
                <w:sz w:val="20"/>
                <w:szCs w:val="20"/>
              </w:rPr>
              <w:t xml:space="preserve">Færdighedsmål: </w:t>
            </w:r>
            <w:r w:rsidRPr="00640400">
              <w:rPr>
                <w:rFonts w:ascii="Calibri" w:eastAsia="Calibri" w:hAnsi="Calibri" w:cs="Calibri"/>
                <w:i/>
                <w:iCs/>
                <w:color w:val="auto"/>
                <w:sz w:val="20"/>
                <w:szCs w:val="20"/>
              </w:rPr>
              <w:t>Undervisningen giver eleven mulighed for at</w:t>
            </w:r>
            <w:r w:rsidRPr="00640400">
              <w:rPr>
                <w:rFonts w:ascii="Calibri" w:eastAsia="Calibri" w:hAnsi="Calibri" w:cs="Calibri"/>
                <w:color w:val="auto"/>
                <w:sz w:val="20"/>
                <w:szCs w:val="20"/>
              </w:rPr>
              <w:t>:</w:t>
            </w:r>
          </w:p>
          <w:p w14:paraId="3EB2B5A7" w14:textId="53C47AF1" w:rsidR="7CE8C7FC" w:rsidRPr="00640400" w:rsidRDefault="7CE8C7FC" w:rsidP="7CE8C7FC">
            <w:pPr>
              <w:pStyle w:val="Listeafsnit"/>
              <w:numPr>
                <w:ilvl w:val="0"/>
                <w:numId w:val="5"/>
              </w:numPr>
              <w:tabs>
                <w:tab w:val="left" w:pos="940"/>
                <w:tab w:val="left" w:pos="941"/>
              </w:tabs>
              <w:spacing w:before="4" w:line="292" w:lineRule="exact"/>
              <w:ind w:hanging="361"/>
              <w:rPr>
                <w:rFonts w:ascii="Calibri" w:eastAsia="Calibri" w:hAnsi="Calibri" w:cs="Calibri"/>
                <w:sz w:val="20"/>
                <w:szCs w:val="20"/>
              </w:rPr>
            </w:pPr>
            <w:r w:rsidRPr="00640400">
              <w:rPr>
                <w:rFonts w:ascii="Calibri" w:eastAsia="Calibri" w:hAnsi="Calibri" w:cs="Calibri"/>
                <w:sz w:val="20"/>
                <w:szCs w:val="20"/>
              </w:rPr>
              <w:t>Analyses mangfoldighed, normer og rettigheder for krop, køn og seksualitet</w:t>
            </w:r>
          </w:p>
          <w:p w14:paraId="4203C7B9" w14:textId="5C935139" w:rsidR="7CE8C7FC" w:rsidRPr="00640400" w:rsidRDefault="7CE8C7FC" w:rsidP="7CE8C7FC">
            <w:pPr>
              <w:pStyle w:val="Listeafsnit"/>
              <w:numPr>
                <w:ilvl w:val="0"/>
                <w:numId w:val="5"/>
              </w:numPr>
              <w:tabs>
                <w:tab w:val="left" w:pos="940"/>
                <w:tab w:val="left" w:pos="941"/>
              </w:tabs>
              <w:spacing w:line="237" w:lineRule="auto"/>
              <w:ind w:right="2382"/>
              <w:rPr>
                <w:rFonts w:ascii="Calibri" w:eastAsia="Calibri" w:hAnsi="Calibri" w:cs="Calibri"/>
                <w:sz w:val="20"/>
                <w:szCs w:val="20"/>
              </w:rPr>
            </w:pPr>
            <w:r w:rsidRPr="00640400">
              <w:rPr>
                <w:rFonts w:ascii="Calibri" w:eastAsia="Calibri" w:hAnsi="Calibri" w:cs="Calibri"/>
                <w:sz w:val="20"/>
                <w:szCs w:val="20"/>
              </w:rPr>
              <w:t>vurdere normer og rettigheder for krop, køn og seksualitet i et samfundsmæssigt perspektiv</w:t>
            </w:r>
          </w:p>
          <w:p w14:paraId="3D9A0AE5" w14:textId="7FE77F68" w:rsidR="7CE8C7FC" w:rsidRPr="00640400" w:rsidRDefault="7CE8C7FC" w:rsidP="7CE8C7FC">
            <w:pPr>
              <w:pStyle w:val="Listeafsnit"/>
              <w:numPr>
                <w:ilvl w:val="0"/>
                <w:numId w:val="5"/>
              </w:numPr>
              <w:tabs>
                <w:tab w:val="left" w:pos="940"/>
                <w:tab w:val="left" w:pos="941"/>
              </w:tabs>
              <w:spacing w:before="89" w:line="292" w:lineRule="exact"/>
              <w:ind w:hanging="361"/>
              <w:rPr>
                <w:rFonts w:ascii="Calibri" w:eastAsia="Calibri" w:hAnsi="Calibri" w:cs="Calibri"/>
                <w:sz w:val="20"/>
                <w:szCs w:val="20"/>
              </w:rPr>
            </w:pPr>
            <w:r w:rsidRPr="00640400">
              <w:rPr>
                <w:rFonts w:ascii="Calibri" w:eastAsia="Calibri" w:hAnsi="Calibri" w:cs="Calibri"/>
                <w:sz w:val="20"/>
                <w:szCs w:val="20"/>
              </w:rPr>
              <w:t>vurdere, hvad der fremmer egen og andre unges seksuelle sundhed og trivsel</w:t>
            </w:r>
          </w:p>
          <w:p w14:paraId="1C315223" w14:textId="5C60BECD" w:rsidR="7CE8C7FC" w:rsidRPr="00640400" w:rsidRDefault="7CE8C7FC" w:rsidP="0006143C">
            <w:pPr>
              <w:pStyle w:val="Listeafsnit"/>
              <w:numPr>
                <w:ilvl w:val="0"/>
                <w:numId w:val="5"/>
              </w:numPr>
              <w:tabs>
                <w:tab w:val="left" w:pos="940"/>
                <w:tab w:val="left" w:pos="941"/>
              </w:tabs>
              <w:spacing w:line="292" w:lineRule="exact"/>
              <w:ind w:hanging="361"/>
              <w:rPr>
                <w:rFonts w:ascii="Calibri" w:eastAsia="Calibri" w:hAnsi="Calibri" w:cs="Calibri"/>
                <w:sz w:val="20"/>
                <w:szCs w:val="20"/>
              </w:rPr>
            </w:pPr>
            <w:r w:rsidRPr="00640400">
              <w:rPr>
                <w:rFonts w:ascii="Calibri" w:eastAsia="Calibri" w:hAnsi="Calibri" w:cs="Calibri"/>
                <w:sz w:val="20"/>
                <w:szCs w:val="20"/>
              </w:rPr>
              <w:t>analysere kommunikationens rolle for sundhed, trivsel og seksualitet</w:t>
            </w:r>
          </w:p>
          <w:p w14:paraId="12CB260B" w14:textId="4DDF80F1" w:rsidR="7CE8C7FC" w:rsidRPr="00640400" w:rsidRDefault="7CE8C7FC" w:rsidP="7CE8C7FC">
            <w:pPr>
              <w:pStyle w:val="Overskrift2"/>
              <w:spacing w:before="0"/>
              <w:ind w:left="120"/>
              <w:rPr>
                <w:rFonts w:ascii="Calibri" w:eastAsia="Calibri" w:hAnsi="Calibri" w:cs="Calibri"/>
                <w:b/>
                <w:bCs/>
                <w:color w:val="auto"/>
                <w:sz w:val="20"/>
                <w:szCs w:val="20"/>
              </w:rPr>
            </w:pPr>
            <w:r w:rsidRPr="00640400">
              <w:rPr>
                <w:rFonts w:ascii="Calibri" w:eastAsia="Calibri" w:hAnsi="Calibri" w:cs="Calibri"/>
                <w:color w:val="auto"/>
                <w:sz w:val="20"/>
                <w:szCs w:val="20"/>
              </w:rPr>
              <w:lastRenderedPageBreak/>
              <w:t xml:space="preserve">Vidensmål: </w:t>
            </w:r>
            <w:r w:rsidRPr="00640400">
              <w:rPr>
                <w:rFonts w:ascii="Calibri" w:eastAsia="Calibri" w:hAnsi="Calibri" w:cs="Calibri"/>
                <w:i/>
                <w:iCs/>
                <w:color w:val="auto"/>
                <w:sz w:val="20"/>
                <w:szCs w:val="20"/>
              </w:rPr>
              <w:t>Undervisningen giver eleven mulighed for at:</w:t>
            </w:r>
          </w:p>
          <w:p w14:paraId="5AA1DC92" w14:textId="0710A57C" w:rsidR="7CE8C7FC" w:rsidRPr="00640400" w:rsidRDefault="7CE8C7FC" w:rsidP="7CE8C7FC">
            <w:pPr>
              <w:pStyle w:val="Listeafsnit"/>
              <w:numPr>
                <w:ilvl w:val="0"/>
                <w:numId w:val="5"/>
              </w:numPr>
              <w:tabs>
                <w:tab w:val="left" w:pos="940"/>
                <w:tab w:val="left" w:pos="941"/>
              </w:tabs>
              <w:spacing w:before="2"/>
              <w:ind w:right="1384"/>
              <w:rPr>
                <w:rFonts w:ascii="Calibri" w:eastAsia="Calibri" w:hAnsi="Calibri" w:cs="Calibri"/>
                <w:sz w:val="20"/>
                <w:szCs w:val="20"/>
              </w:rPr>
            </w:pPr>
            <w:r w:rsidRPr="00640400">
              <w:rPr>
                <w:rFonts w:ascii="Calibri" w:eastAsia="Calibri" w:hAnsi="Calibri" w:cs="Calibri"/>
                <w:sz w:val="20"/>
                <w:szCs w:val="20"/>
              </w:rPr>
              <w:t xml:space="preserve">have viden om og kunne samtale om andre </w:t>
            </w:r>
            <w:proofErr w:type="spellStart"/>
            <w:r w:rsidRPr="00640400">
              <w:rPr>
                <w:rFonts w:ascii="Calibri" w:eastAsia="Calibri" w:hAnsi="Calibri" w:cs="Calibri"/>
                <w:sz w:val="20"/>
                <w:szCs w:val="20"/>
              </w:rPr>
              <w:t>kultur</w:t>
            </w:r>
            <w:r w:rsidR="00D50529" w:rsidRPr="00640400">
              <w:rPr>
                <w:rFonts w:ascii="Calibri" w:eastAsia="Calibri" w:hAnsi="Calibri" w:cs="Calibri"/>
                <w:sz w:val="20"/>
                <w:szCs w:val="20"/>
              </w:rPr>
              <w:t>e</w:t>
            </w:r>
            <w:r w:rsidRPr="00640400">
              <w:rPr>
                <w:rFonts w:ascii="Calibri" w:eastAsia="Calibri" w:hAnsi="Calibri" w:cs="Calibri"/>
                <w:sz w:val="20"/>
                <w:szCs w:val="20"/>
              </w:rPr>
              <w:t>s</w:t>
            </w:r>
            <w:proofErr w:type="spellEnd"/>
            <w:r w:rsidRPr="00640400">
              <w:rPr>
                <w:rFonts w:ascii="Calibri" w:eastAsia="Calibri" w:hAnsi="Calibri" w:cs="Calibri"/>
                <w:sz w:val="20"/>
                <w:szCs w:val="20"/>
              </w:rPr>
              <w:t xml:space="preserve"> seksuelle normer og rettigheder</w:t>
            </w:r>
          </w:p>
          <w:p w14:paraId="6D133C2E" w14:textId="5B9D496E" w:rsidR="7CE8C7FC" w:rsidRPr="00640400" w:rsidRDefault="7CE8C7FC" w:rsidP="7CE8C7FC">
            <w:pPr>
              <w:pStyle w:val="Listeafsnit"/>
              <w:numPr>
                <w:ilvl w:val="0"/>
                <w:numId w:val="5"/>
              </w:numPr>
              <w:tabs>
                <w:tab w:val="left" w:pos="940"/>
                <w:tab w:val="left" w:pos="941"/>
              </w:tabs>
              <w:spacing w:line="285" w:lineRule="exact"/>
              <w:ind w:hanging="361"/>
              <w:rPr>
                <w:rFonts w:ascii="Calibri" w:eastAsia="Calibri" w:hAnsi="Calibri" w:cs="Calibri"/>
                <w:sz w:val="20"/>
                <w:szCs w:val="20"/>
              </w:rPr>
            </w:pPr>
            <w:r w:rsidRPr="00640400">
              <w:rPr>
                <w:rFonts w:ascii="Calibri" w:eastAsia="Calibri" w:hAnsi="Calibri" w:cs="Calibri"/>
                <w:sz w:val="20"/>
                <w:szCs w:val="20"/>
              </w:rPr>
              <w:t>have viden om følelser og relationers betydning for sundhed, trivsel og seksualitet</w:t>
            </w:r>
          </w:p>
          <w:p w14:paraId="2EDD114E" w14:textId="4F343313" w:rsidR="7CE8C7FC" w:rsidRPr="00640400" w:rsidRDefault="7CE8C7FC" w:rsidP="7CE8C7FC">
            <w:pPr>
              <w:pStyle w:val="Listeafsnit"/>
              <w:numPr>
                <w:ilvl w:val="0"/>
                <w:numId w:val="5"/>
              </w:numPr>
              <w:tabs>
                <w:tab w:val="left" w:pos="940"/>
                <w:tab w:val="left" w:pos="941"/>
              </w:tabs>
              <w:spacing w:line="290" w:lineRule="exact"/>
              <w:ind w:hanging="361"/>
              <w:rPr>
                <w:rFonts w:ascii="Calibri" w:eastAsia="Calibri" w:hAnsi="Calibri" w:cs="Calibri"/>
                <w:sz w:val="20"/>
                <w:szCs w:val="20"/>
              </w:rPr>
            </w:pPr>
            <w:r w:rsidRPr="00640400">
              <w:rPr>
                <w:rFonts w:ascii="Calibri" w:eastAsia="Calibri" w:hAnsi="Calibri" w:cs="Calibri"/>
                <w:sz w:val="20"/>
                <w:szCs w:val="20"/>
              </w:rPr>
              <w:t>have viden om seksuel sundhed og trivsel, herunder prævention</w:t>
            </w:r>
          </w:p>
          <w:p w14:paraId="51948B4F" w14:textId="154E6654" w:rsidR="7CE8C7FC" w:rsidRPr="00640400" w:rsidRDefault="7CE8C7FC" w:rsidP="7CE8C7FC">
            <w:pPr>
              <w:pStyle w:val="Listeafsnit"/>
              <w:numPr>
                <w:ilvl w:val="0"/>
                <w:numId w:val="5"/>
              </w:numPr>
              <w:tabs>
                <w:tab w:val="left" w:pos="940"/>
                <w:tab w:val="left" w:pos="941"/>
              </w:tabs>
              <w:spacing w:before="1"/>
              <w:ind w:hanging="361"/>
              <w:rPr>
                <w:rFonts w:ascii="Calibri" w:eastAsia="Calibri" w:hAnsi="Calibri" w:cs="Calibri"/>
                <w:sz w:val="20"/>
                <w:szCs w:val="20"/>
              </w:rPr>
            </w:pPr>
            <w:r w:rsidRPr="00640400">
              <w:rPr>
                <w:rFonts w:ascii="Calibri" w:eastAsia="Calibri" w:hAnsi="Calibri" w:cs="Calibri"/>
                <w:sz w:val="20"/>
                <w:szCs w:val="20"/>
              </w:rPr>
              <w:t>have viden om vold og overgreb af fysisk, psykisk og seksuel karakter</w:t>
            </w:r>
          </w:p>
          <w:p w14:paraId="16FE650E" w14:textId="752083E3" w:rsidR="7CE8C7FC" w:rsidRPr="00640400" w:rsidRDefault="7CE8C7FC" w:rsidP="7CE8C7FC">
            <w:pPr>
              <w:tabs>
                <w:tab w:val="left" w:pos="940"/>
                <w:tab w:val="left" w:pos="941"/>
              </w:tabs>
              <w:spacing w:before="1"/>
              <w:ind w:left="220"/>
              <w:rPr>
                <w:rFonts w:ascii="Calibri" w:eastAsia="Calibri" w:hAnsi="Calibri" w:cs="Calibri"/>
                <w:sz w:val="20"/>
                <w:szCs w:val="20"/>
              </w:rPr>
            </w:pPr>
          </w:p>
        </w:tc>
      </w:tr>
    </w:tbl>
    <w:p w14:paraId="205A6F2F" w14:textId="259EE181" w:rsidR="00355A63" w:rsidRPr="00640400" w:rsidRDefault="00355A63" w:rsidP="7CE8C7FC"/>
    <w:sectPr w:rsidR="00355A63" w:rsidRPr="006404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BCA9"/>
    <w:multiLevelType w:val="hybridMultilevel"/>
    <w:tmpl w:val="33D4A236"/>
    <w:lvl w:ilvl="0" w:tplc="752CB72A">
      <w:start w:val="1"/>
      <w:numFmt w:val="bullet"/>
      <w:lvlText w:val=""/>
      <w:lvlJc w:val="left"/>
      <w:pPr>
        <w:ind w:left="941" w:hanging="360"/>
      </w:pPr>
      <w:rPr>
        <w:rFonts w:ascii="Symbol" w:hAnsi="Symbol" w:hint="default"/>
      </w:rPr>
    </w:lvl>
    <w:lvl w:ilvl="1" w:tplc="3634B068">
      <w:start w:val="1"/>
      <w:numFmt w:val="bullet"/>
      <w:lvlText w:val=""/>
      <w:lvlJc w:val="left"/>
      <w:pPr>
        <w:ind w:left="1151" w:hanging="360"/>
      </w:pPr>
      <w:rPr>
        <w:rFonts w:ascii="Symbol" w:hAnsi="Symbol" w:hint="default"/>
      </w:rPr>
    </w:lvl>
    <w:lvl w:ilvl="2" w:tplc="F1B67ED8">
      <w:start w:val="1"/>
      <w:numFmt w:val="bullet"/>
      <w:lvlText w:val=""/>
      <w:lvlJc w:val="left"/>
      <w:pPr>
        <w:ind w:left="2160" w:hanging="360"/>
      </w:pPr>
      <w:rPr>
        <w:rFonts w:ascii="Wingdings" w:hAnsi="Wingdings" w:hint="default"/>
      </w:rPr>
    </w:lvl>
    <w:lvl w:ilvl="3" w:tplc="C2D4B312">
      <w:start w:val="1"/>
      <w:numFmt w:val="bullet"/>
      <w:lvlText w:val=""/>
      <w:lvlJc w:val="left"/>
      <w:pPr>
        <w:ind w:left="2880" w:hanging="360"/>
      </w:pPr>
      <w:rPr>
        <w:rFonts w:ascii="Symbol" w:hAnsi="Symbol" w:hint="default"/>
      </w:rPr>
    </w:lvl>
    <w:lvl w:ilvl="4" w:tplc="2DE888A4">
      <w:start w:val="1"/>
      <w:numFmt w:val="bullet"/>
      <w:lvlText w:val="o"/>
      <w:lvlJc w:val="left"/>
      <w:pPr>
        <w:ind w:left="3600" w:hanging="360"/>
      </w:pPr>
      <w:rPr>
        <w:rFonts w:ascii="Courier New" w:hAnsi="Courier New" w:hint="default"/>
      </w:rPr>
    </w:lvl>
    <w:lvl w:ilvl="5" w:tplc="7D04934E">
      <w:start w:val="1"/>
      <w:numFmt w:val="bullet"/>
      <w:lvlText w:val=""/>
      <w:lvlJc w:val="left"/>
      <w:pPr>
        <w:ind w:left="4320" w:hanging="360"/>
      </w:pPr>
      <w:rPr>
        <w:rFonts w:ascii="Wingdings" w:hAnsi="Wingdings" w:hint="default"/>
      </w:rPr>
    </w:lvl>
    <w:lvl w:ilvl="6" w:tplc="B10CB5E8">
      <w:start w:val="1"/>
      <w:numFmt w:val="bullet"/>
      <w:lvlText w:val=""/>
      <w:lvlJc w:val="left"/>
      <w:pPr>
        <w:ind w:left="5040" w:hanging="360"/>
      </w:pPr>
      <w:rPr>
        <w:rFonts w:ascii="Symbol" w:hAnsi="Symbol" w:hint="default"/>
      </w:rPr>
    </w:lvl>
    <w:lvl w:ilvl="7" w:tplc="1126418C">
      <w:start w:val="1"/>
      <w:numFmt w:val="bullet"/>
      <w:lvlText w:val="o"/>
      <w:lvlJc w:val="left"/>
      <w:pPr>
        <w:ind w:left="5760" w:hanging="360"/>
      </w:pPr>
      <w:rPr>
        <w:rFonts w:ascii="Courier New" w:hAnsi="Courier New" w:hint="default"/>
      </w:rPr>
    </w:lvl>
    <w:lvl w:ilvl="8" w:tplc="FE70CFA4">
      <w:start w:val="1"/>
      <w:numFmt w:val="bullet"/>
      <w:lvlText w:val=""/>
      <w:lvlJc w:val="left"/>
      <w:pPr>
        <w:ind w:left="6480" w:hanging="360"/>
      </w:pPr>
      <w:rPr>
        <w:rFonts w:ascii="Wingdings" w:hAnsi="Wingdings" w:hint="default"/>
      </w:rPr>
    </w:lvl>
  </w:abstractNum>
  <w:abstractNum w:abstractNumId="1" w15:restartNumberingAfterBreak="0">
    <w:nsid w:val="20BA6169"/>
    <w:multiLevelType w:val="hybridMultilevel"/>
    <w:tmpl w:val="491C1F8C"/>
    <w:lvl w:ilvl="0" w:tplc="97263926">
      <w:start w:val="1"/>
      <w:numFmt w:val="bullet"/>
      <w:lvlText w:val=""/>
      <w:lvlJc w:val="left"/>
      <w:pPr>
        <w:ind w:left="720" w:hanging="360"/>
      </w:pPr>
      <w:rPr>
        <w:rFonts w:ascii="Symbol" w:hAnsi="Symbol" w:hint="default"/>
      </w:rPr>
    </w:lvl>
    <w:lvl w:ilvl="1" w:tplc="F892BDF4">
      <w:start w:val="1"/>
      <w:numFmt w:val="bullet"/>
      <w:lvlText w:val="o"/>
      <w:lvlJc w:val="left"/>
      <w:pPr>
        <w:ind w:left="1440" w:hanging="360"/>
      </w:pPr>
      <w:rPr>
        <w:rFonts w:ascii="Courier New" w:hAnsi="Courier New" w:hint="default"/>
      </w:rPr>
    </w:lvl>
    <w:lvl w:ilvl="2" w:tplc="C9A8D33A">
      <w:start w:val="1"/>
      <w:numFmt w:val="bullet"/>
      <w:lvlText w:val=""/>
      <w:lvlJc w:val="left"/>
      <w:pPr>
        <w:ind w:left="2160" w:hanging="360"/>
      </w:pPr>
      <w:rPr>
        <w:rFonts w:ascii="Wingdings" w:hAnsi="Wingdings" w:hint="default"/>
      </w:rPr>
    </w:lvl>
    <w:lvl w:ilvl="3" w:tplc="EC08A616">
      <w:start w:val="1"/>
      <w:numFmt w:val="bullet"/>
      <w:lvlText w:val=""/>
      <w:lvlJc w:val="left"/>
      <w:pPr>
        <w:ind w:left="2880" w:hanging="360"/>
      </w:pPr>
      <w:rPr>
        <w:rFonts w:ascii="Symbol" w:hAnsi="Symbol" w:hint="default"/>
      </w:rPr>
    </w:lvl>
    <w:lvl w:ilvl="4" w:tplc="116A4F1C">
      <w:start w:val="1"/>
      <w:numFmt w:val="bullet"/>
      <w:lvlText w:val="o"/>
      <w:lvlJc w:val="left"/>
      <w:pPr>
        <w:ind w:left="3600" w:hanging="360"/>
      </w:pPr>
      <w:rPr>
        <w:rFonts w:ascii="Courier New" w:hAnsi="Courier New" w:hint="default"/>
      </w:rPr>
    </w:lvl>
    <w:lvl w:ilvl="5" w:tplc="364C7696">
      <w:start w:val="1"/>
      <w:numFmt w:val="bullet"/>
      <w:lvlText w:val=""/>
      <w:lvlJc w:val="left"/>
      <w:pPr>
        <w:ind w:left="4320" w:hanging="360"/>
      </w:pPr>
      <w:rPr>
        <w:rFonts w:ascii="Wingdings" w:hAnsi="Wingdings" w:hint="default"/>
      </w:rPr>
    </w:lvl>
    <w:lvl w:ilvl="6" w:tplc="C6A4FE00">
      <w:start w:val="1"/>
      <w:numFmt w:val="bullet"/>
      <w:lvlText w:val=""/>
      <w:lvlJc w:val="left"/>
      <w:pPr>
        <w:ind w:left="5040" w:hanging="360"/>
      </w:pPr>
      <w:rPr>
        <w:rFonts w:ascii="Symbol" w:hAnsi="Symbol" w:hint="default"/>
      </w:rPr>
    </w:lvl>
    <w:lvl w:ilvl="7" w:tplc="DB443BDC">
      <w:start w:val="1"/>
      <w:numFmt w:val="bullet"/>
      <w:lvlText w:val="o"/>
      <w:lvlJc w:val="left"/>
      <w:pPr>
        <w:ind w:left="5760" w:hanging="360"/>
      </w:pPr>
      <w:rPr>
        <w:rFonts w:ascii="Courier New" w:hAnsi="Courier New" w:hint="default"/>
      </w:rPr>
    </w:lvl>
    <w:lvl w:ilvl="8" w:tplc="E4FEA02C">
      <w:start w:val="1"/>
      <w:numFmt w:val="bullet"/>
      <w:lvlText w:val=""/>
      <w:lvlJc w:val="left"/>
      <w:pPr>
        <w:ind w:left="6480" w:hanging="360"/>
      </w:pPr>
      <w:rPr>
        <w:rFonts w:ascii="Wingdings" w:hAnsi="Wingdings" w:hint="default"/>
      </w:rPr>
    </w:lvl>
  </w:abstractNum>
  <w:abstractNum w:abstractNumId="2" w15:restartNumberingAfterBreak="0">
    <w:nsid w:val="2FC8188D"/>
    <w:multiLevelType w:val="hybridMultilevel"/>
    <w:tmpl w:val="F22635D0"/>
    <w:lvl w:ilvl="0" w:tplc="EEBAE1E4">
      <w:start w:val="1"/>
      <w:numFmt w:val="bullet"/>
      <w:lvlText w:val=""/>
      <w:lvlJc w:val="left"/>
      <w:pPr>
        <w:ind w:left="720" w:hanging="360"/>
      </w:pPr>
      <w:rPr>
        <w:rFonts w:ascii="Symbol" w:hAnsi="Symbol" w:hint="default"/>
      </w:rPr>
    </w:lvl>
    <w:lvl w:ilvl="1" w:tplc="74D6B49A">
      <w:start w:val="1"/>
      <w:numFmt w:val="bullet"/>
      <w:lvlText w:val="o"/>
      <w:lvlJc w:val="left"/>
      <w:pPr>
        <w:ind w:left="1440" w:hanging="360"/>
      </w:pPr>
      <w:rPr>
        <w:rFonts w:ascii="Courier New" w:hAnsi="Courier New" w:hint="default"/>
      </w:rPr>
    </w:lvl>
    <w:lvl w:ilvl="2" w:tplc="2176210A">
      <w:start w:val="1"/>
      <w:numFmt w:val="bullet"/>
      <w:lvlText w:val=""/>
      <w:lvlJc w:val="left"/>
      <w:pPr>
        <w:ind w:left="2160" w:hanging="360"/>
      </w:pPr>
      <w:rPr>
        <w:rFonts w:ascii="Wingdings" w:hAnsi="Wingdings" w:hint="default"/>
      </w:rPr>
    </w:lvl>
    <w:lvl w:ilvl="3" w:tplc="E7AE9142">
      <w:start w:val="1"/>
      <w:numFmt w:val="bullet"/>
      <w:lvlText w:val=""/>
      <w:lvlJc w:val="left"/>
      <w:pPr>
        <w:ind w:left="2880" w:hanging="360"/>
      </w:pPr>
      <w:rPr>
        <w:rFonts w:ascii="Symbol" w:hAnsi="Symbol" w:hint="default"/>
      </w:rPr>
    </w:lvl>
    <w:lvl w:ilvl="4" w:tplc="0680BA80">
      <w:start w:val="1"/>
      <w:numFmt w:val="bullet"/>
      <w:lvlText w:val="o"/>
      <w:lvlJc w:val="left"/>
      <w:pPr>
        <w:ind w:left="3600" w:hanging="360"/>
      </w:pPr>
      <w:rPr>
        <w:rFonts w:ascii="Courier New" w:hAnsi="Courier New" w:hint="default"/>
      </w:rPr>
    </w:lvl>
    <w:lvl w:ilvl="5" w:tplc="49DCE93E">
      <w:start w:val="1"/>
      <w:numFmt w:val="bullet"/>
      <w:lvlText w:val=""/>
      <w:lvlJc w:val="left"/>
      <w:pPr>
        <w:ind w:left="4320" w:hanging="360"/>
      </w:pPr>
      <w:rPr>
        <w:rFonts w:ascii="Wingdings" w:hAnsi="Wingdings" w:hint="default"/>
      </w:rPr>
    </w:lvl>
    <w:lvl w:ilvl="6" w:tplc="896C7402">
      <w:start w:val="1"/>
      <w:numFmt w:val="bullet"/>
      <w:lvlText w:val=""/>
      <w:lvlJc w:val="left"/>
      <w:pPr>
        <w:ind w:left="5040" w:hanging="360"/>
      </w:pPr>
      <w:rPr>
        <w:rFonts w:ascii="Symbol" w:hAnsi="Symbol" w:hint="default"/>
      </w:rPr>
    </w:lvl>
    <w:lvl w:ilvl="7" w:tplc="DDD27CDC">
      <w:start w:val="1"/>
      <w:numFmt w:val="bullet"/>
      <w:lvlText w:val="o"/>
      <w:lvlJc w:val="left"/>
      <w:pPr>
        <w:ind w:left="5760" w:hanging="360"/>
      </w:pPr>
      <w:rPr>
        <w:rFonts w:ascii="Courier New" w:hAnsi="Courier New" w:hint="default"/>
      </w:rPr>
    </w:lvl>
    <w:lvl w:ilvl="8" w:tplc="A99684CA">
      <w:start w:val="1"/>
      <w:numFmt w:val="bullet"/>
      <w:lvlText w:val=""/>
      <w:lvlJc w:val="left"/>
      <w:pPr>
        <w:ind w:left="6480" w:hanging="360"/>
      </w:pPr>
      <w:rPr>
        <w:rFonts w:ascii="Wingdings" w:hAnsi="Wingdings" w:hint="default"/>
      </w:rPr>
    </w:lvl>
  </w:abstractNum>
  <w:abstractNum w:abstractNumId="3" w15:restartNumberingAfterBreak="0">
    <w:nsid w:val="51339AE4"/>
    <w:multiLevelType w:val="hybridMultilevel"/>
    <w:tmpl w:val="95C0764A"/>
    <w:lvl w:ilvl="0" w:tplc="77C2AF06">
      <w:start w:val="1"/>
      <w:numFmt w:val="bullet"/>
      <w:lvlText w:val=""/>
      <w:lvlJc w:val="left"/>
      <w:pPr>
        <w:ind w:left="720" w:hanging="360"/>
      </w:pPr>
      <w:rPr>
        <w:rFonts w:ascii="Symbol" w:hAnsi="Symbol" w:hint="default"/>
      </w:rPr>
    </w:lvl>
    <w:lvl w:ilvl="1" w:tplc="117066D8">
      <w:start w:val="1"/>
      <w:numFmt w:val="bullet"/>
      <w:lvlText w:val="o"/>
      <w:lvlJc w:val="left"/>
      <w:pPr>
        <w:ind w:left="1440" w:hanging="360"/>
      </w:pPr>
      <w:rPr>
        <w:rFonts w:ascii="Courier New" w:hAnsi="Courier New" w:hint="default"/>
      </w:rPr>
    </w:lvl>
    <w:lvl w:ilvl="2" w:tplc="D2D6E67E">
      <w:start w:val="1"/>
      <w:numFmt w:val="bullet"/>
      <w:lvlText w:val=""/>
      <w:lvlJc w:val="left"/>
      <w:pPr>
        <w:ind w:left="2160" w:hanging="360"/>
      </w:pPr>
      <w:rPr>
        <w:rFonts w:ascii="Wingdings" w:hAnsi="Wingdings" w:hint="default"/>
      </w:rPr>
    </w:lvl>
    <w:lvl w:ilvl="3" w:tplc="F350070E">
      <w:start w:val="1"/>
      <w:numFmt w:val="bullet"/>
      <w:lvlText w:val=""/>
      <w:lvlJc w:val="left"/>
      <w:pPr>
        <w:ind w:left="2880" w:hanging="360"/>
      </w:pPr>
      <w:rPr>
        <w:rFonts w:ascii="Symbol" w:hAnsi="Symbol" w:hint="default"/>
      </w:rPr>
    </w:lvl>
    <w:lvl w:ilvl="4" w:tplc="0A606F1C">
      <w:start w:val="1"/>
      <w:numFmt w:val="bullet"/>
      <w:lvlText w:val="o"/>
      <w:lvlJc w:val="left"/>
      <w:pPr>
        <w:ind w:left="3600" w:hanging="360"/>
      </w:pPr>
      <w:rPr>
        <w:rFonts w:ascii="Courier New" w:hAnsi="Courier New" w:hint="default"/>
      </w:rPr>
    </w:lvl>
    <w:lvl w:ilvl="5" w:tplc="F4E0E828">
      <w:start w:val="1"/>
      <w:numFmt w:val="bullet"/>
      <w:lvlText w:val=""/>
      <w:lvlJc w:val="left"/>
      <w:pPr>
        <w:ind w:left="4320" w:hanging="360"/>
      </w:pPr>
      <w:rPr>
        <w:rFonts w:ascii="Wingdings" w:hAnsi="Wingdings" w:hint="default"/>
      </w:rPr>
    </w:lvl>
    <w:lvl w:ilvl="6" w:tplc="CCC4133C">
      <w:start w:val="1"/>
      <w:numFmt w:val="bullet"/>
      <w:lvlText w:val=""/>
      <w:lvlJc w:val="left"/>
      <w:pPr>
        <w:ind w:left="5040" w:hanging="360"/>
      </w:pPr>
      <w:rPr>
        <w:rFonts w:ascii="Symbol" w:hAnsi="Symbol" w:hint="default"/>
      </w:rPr>
    </w:lvl>
    <w:lvl w:ilvl="7" w:tplc="37C2728C">
      <w:start w:val="1"/>
      <w:numFmt w:val="bullet"/>
      <w:lvlText w:val="o"/>
      <w:lvlJc w:val="left"/>
      <w:pPr>
        <w:ind w:left="5760" w:hanging="360"/>
      </w:pPr>
      <w:rPr>
        <w:rFonts w:ascii="Courier New" w:hAnsi="Courier New" w:hint="default"/>
      </w:rPr>
    </w:lvl>
    <w:lvl w:ilvl="8" w:tplc="02E09BAA">
      <w:start w:val="1"/>
      <w:numFmt w:val="bullet"/>
      <w:lvlText w:val=""/>
      <w:lvlJc w:val="left"/>
      <w:pPr>
        <w:ind w:left="6480" w:hanging="360"/>
      </w:pPr>
      <w:rPr>
        <w:rFonts w:ascii="Wingdings" w:hAnsi="Wingdings" w:hint="default"/>
      </w:rPr>
    </w:lvl>
  </w:abstractNum>
  <w:abstractNum w:abstractNumId="4" w15:restartNumberingAfterBreak="0">
    <w:nsid w:val="73C66D79"/>
    <w:multiLevelType w:val="hybridMultilevel"/>
    <w:tmpl w:val="58AADC92"/>
    <w:lvl w:ilvl="0" w:tplc="7AE64CA2">
      <w:start w:val="1"/>
      <w:numFmt w:val="bullet"/>
      <w:lvlText w:val=""/>
      <w:lvlJc w:val="left"/>
      <w:pPr>
        <w:ind w:left="720" w:hanging="360"/>
      </w:pPr>
      <w:rPr>
        <w:rFonts w:ascii="Symbol" w:hAnsi="Symbol" w:hint="default"/>
      </w:rPr>
    </w:lvl>
    <w:lvl w:ilvl="1" w:tplc="46EE6928">
      <w:start w:val="1"/>
      <w:numFmt w:val="bullet"/>
      <w:lvlText w:val="o"/>
      <w:lvlJc w:val="left"/>
      <w:pPr>
        <w:ind w:left="1440" w:hanging="360"/>
      </w:pPr>
      <w:rPr>
        <w:rFonts w:ascii="Courier New" w:hAnsi="Courier New" w:hint="default"/>
      </w:rPr>
    </w:lvl>
    <w:lvl w:ilvl="2" w:tplc="B2667BD8">
      <w:start w:val="1"/>
      <w:numFmt w:val="bullet"/>
      <w:lvlText w:val=""/>
      <w:lvlJc w:val="left"/>
      <w:pPr>
        <w:ind w:left="2160" w:hanging="360"/>
      </w:pPr>
      <w:rPr>
        <w:rFonts w:ascii="Wingdings" w:hAnsi="Wingdings" w:hint="default"/>
      </w:rPr>
    </w:lvl>
    <w:lvl w:ilvl="3" w:tplc="AC966B32">
      <w:start w:val="1"/>
      <w:numFmt w:val="bullet"/>
      <w:lvlText w:val=""/>
      <w:lvlJc w:val="left"/>
      <w:pPr>
        <w:ind w:left="2880" w:hanging="360"/>
      </w:pPr>
      <w:rPr>
        <w:rFonts w:ascii="Symbol" w:hAnsi="Symbol" w:hint="default"/>
      </w:rPr>
    </w:lvl>
    <w:lvl w:ilvl="4" w:tplc="B9A812C8">
      <w:start w:val="1"/>
      <w:numFmt w:val="bullet"/>
      <w:lvlText w:val="o"/>
      <w:lvlJc w:val="left"/>
      <w:pPr>
        <w:ind w:left="3600" w:hanging="360"/>
      </w:pPr>
      <w:rPr>
        <w:rFonts w:ascii="Courier New" w:hAnsi="Courier New" w:hint="default"/>
      </w:rPr>
    </w:lvl>
    <w:lvl w:ilvl="5" w:tplc="C72A1080">
      <w:start w:val="1"/>
      <w:numFmt w:val="bullet"/>
      <w:lvlText w:val=""/>
      <w:lvlJc w:val="left"/>
      <w:pPr>
        <w:ind w:left="4320" w:hanging="360"/>
      </w:pPr>
      <w:rPr>
        <w:rFonts w:ascii="Wingdings" w:hAnsi="Wingdings" w:hint="default"/>
      </w:rPr>
    </w:lvl>
    <w:lvl w:ilvl="6" w:tplc="7EFCEA7A">
      <w:start w:val="1"/>
      <w:numFmt w:val="bullet"/>
      <w:lvlText w:val=""/>
      <w:lvlJc w:val="left"/>
      <w:pPr>
        <w:ind w:left="5040" w:hanging="360"/>
      </w:pPr>
      <w:rPr>
        <w:rFonts w:ascii="Symbol" w:hAnsi="Symbol" w:hint="default"/>
      </w:rPr>
    </w:lvl>
    <w:lvl w:ilvl="7" w:tplc="0C46142C">
      <w:start w:val="1"/>
      <w:numFmt w:val="bullet"/>
      <w:lvlText w:val="o"/>
      <w:lvlJc w:val="left"/>
      <w:pPr>
        <w:ind w:left="5760" w:hanging="360"/>
      </w:pPr>
      <w:rPr>
        <w:rFonts w:ascii="Courier New" w:hAnsi="Courier New" w:hint="default"/>
      </w:rPr>
    </w:lvl>
    <w:lvl w:ilvl="8" w:tplc="3F7E15BE">
      <w:start w:val="1"/>
      <w:numFmt w:val="bullet"/>
      <w:lvlText w:val=""/>
      <w:lvlJc w:val="left"/>
      <w:pPr>
        <w:ind w:left="6480" w:hanging="360"/>
      </w:pPr>
      <w:rPr>
        <w:rFonts w:ascii="Wingdings" w:hAnsi="Wingdings" w:hint="default"/>
      </w:rPr>
    </w:lvl>
  </w:abstractNum>
  <w:num w:numId="1" w16cid:durableId="1347714198">
    <w:abstractNumId w:val="1"/>
  </w:num>
  <w:num w:numId="2" w16cid:durableId="728041993">
    <w:abstractNumId w:val="4"/>
  </w:num>
  <w:num w:numId="3" w16cid:durableId="1485046712">
    <w:abstractNumId w:val="2"/>
  </w:num>
  <w:num w:numId="4" w16cid:durableId="1521161814">
    <w:abstractNumId w:val="3"/>
  </w:num>
  <w:num w:numId="5" w16cid:durableId="115510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139C6"/>
    <w:rsid w:val="0006143C"/>
    <w:rsid w:val="002275A4"/>
    <w:rsid w:val="002C07FD"/>
    <w:rsid w:val="00355A63"/>
    <w:rsid w:val="00373245"/>
    <w:rsid w:val="003B339A"/>
    <w:rsid w:val="00605154"/>
    <w:rsid w:val="00640400"/>
    <w:rsid w:val="006C7D3A"/>
    <w:rsid w:val="0077735E"/>
    <w:rsid w:val="00956172"/>
    <w:rsid w:val="00C53C49"/>
    <w:rsid w:val="00C6455B"/>
    <w:rsid w:val="00D40FBA"/>
    <w:rsid w:val="00D50529"/>
    <w:rsid w:val="00E472EE"/>
    <w:rsid w:val="00F23608"/>
    <w:rsid w:val="00FA70F5"/>
    <w:rsid w:val="214139C6"/>
    <w:rsid w:val="7CE8C7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8C7E"/>
  <w15:chartTrackingRefBased/>
  <w15:docId w15:val="{63CB8DD3-DA2D-4B1C-98D0-24AD5686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CE8C7FC"/>
  </w:style>
  <w:style w:type="paragraph" w:styleId="Overskrift1">
    <w:name w:val="heading 1"/>
    <w:basedOn w:val="Normal"/>
    <w:next w:val="Normal"/>
    <w:link w:val="Overskrift1Tegn"/>
    <w:uiPriority w:val="9"/>
    <w:qFormat/>
    <w:rsid w:val="7CE8C7FC"/>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7CE8C7FC"/>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7CE8C7FC"/>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7CE8C7FC"/>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7CE8C7FC"/>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7CE8C7FC"/>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7CE8C7FC"/>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7CE8C7FC"/>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7CE8C7FC"/>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7CE8C7FC"/>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7CE8C7FC"/>
    <w:rPr>
      <w:rFonts w:eastAsiaTheme="minorEastAsia"/>
      <w:color w:val="5A5A5A"/>
    </w:rPr>
  </w:style>
  <w:style w:type="paragraph" w:styleId="Citat">
    <w:name w:val="Quote"/>
    <w:basedOn w:val="Normal"/>
    <w:next w:val="Normal"/>
    <w:link w:val="CitatTegn"/>
    <w:uiPriority w:val="29"/>
    <w:qFormat/>
    <w:rsid w:val="7CE8C7FC"/>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7CE8C7FC"/>
    <w:pPr>
      <w:spacing w:before="360" w:after="360"/>
      <w:ind w:left="864" w:right="864"/>
      <w:jc w:val="center"/>
    </w:pPr>
    <w:rPr>
      <w:i/>
      <w:iCs/>
      <w:color w:val="4472C4" w:themeColor="accent1"/>
    </w:rPr>
  </w:style>
  <w:style w:type="paragraph" w:styleId="Listeafsnit">
    <w:name w:val="List Paragraph"/>
    <w:basedOn w:val="Normal"/>
    <w:uiPriority w:val="34"/>
    <w:qFormat/>
    <w:rsid w:val="7CE8C7FC"/>
    <w:pPr>
      <w:ind w:left="720"/>
      <w:contextualSpacing/>
    </w:pPr>
  </w:style>
  <w:style w:type="character" w:customStyle="1" w:styleId="Overskrift1Tegn">
    <w:name w:val="Overskrift 1 Tegn"/>
    <w:basedOn w:val="Standardskrifttypeiafsnit"/>
    <w:link w:val="Overskrift1"/>
    <w:uiPriority w:val="9"/>
    <w:rsid w:val="7CE8C7FC"/>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7CE8C7FC"/>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7CE8C7FC"/>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7CE8C7FC"/>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7CE8C7FC"/>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7CE8C7FC"/>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7CE8C7FC"/>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7CE8C7FC"/>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7CE8C7FC"/>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7CE8C7FC"/>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7CE8C7FC"/>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7CE8C7FC"/>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7CE8C7FC"/>
    <w:rPr>
      <w:i/>
      <w:iCs/>
      <w:noProof w:val="0"/>
      <w:color w:val="4472C4" w:themeColor="accent1"/>
      <w:lang w:val="da-DK"/>
    </w:rPr>
  </w:style>
  <w:style w:type="paragraph" w:styleId="Indholdsfortegnelse1">
    <w:name w:val="toc 1"/>
    <w:basedOn w:val="Normal"/>
    <w:next w:val="Normal"/>
    <w:uiPriority w:val="39"/>
    <w:unhideWhenUsed/>
    <w:rsid w:val="7CE8C7FC"/>
    <w:pPr>
      <w:spacing w:after="100"/>
    </w:pPr>
  </w:style>
  <w:style w:type="paragraph" w:styleId="Indholdsfortegnelse2">
    <w:name w:val="toc 2"/>
    <w:basedOn w:val="Normal"/>
    <w:next w:val="Normal"/>
    <w:uiPriority w:val="39"/>
    <w:unhideWhenUsed/>
    <w:rsid w:val="7CE8C7FC"/>
    <w:pPr>
      <w:spacing w:after="100"/>
      <w:ind w:left="220"/>
    </w:pPr>
  </w:style>
  <w:style w:type="paragraph" w:styleId="Indholdsfortegnelse3">
    <w:name w:val="toc 3"/>
    <w:basedOn w:val="Normal"/>
    <w:next w:val="Normal"/>
    <w:uiPriority w:val="39"/>
    <w:unhideWhenUsed/>
    <w:rsid w:val="7CE8C7FC"/>
    <w:pPr>
      <w:spacing w:after="100"/>
      <w:ind w:left="440"/>
    </w:pPr>
  </w:style>
  <w:style w:type="paragraph" w:styleId="Indholdsfortegnelse4">
    <w:name w:val="toc 4"/>
    <w:basedOn w:val="Normal"/>
    <w:next w:val="Normal"/>
    <w:uiPriority w:val="39"/>
    <w:unhideWhenUsed/>
    <w:rsid w:val="7CE8C7FC"/>
    <w:pPr>
      <w:spacing w:after="100"/>
      <w:ind w:left="660"/>
    </w:pPr>
  </w:style>
  <w:style w:type="paragraph" w:styleId="Indholdsfortegnelse5">
    <w:name w:val="toc 5"/>
    <w:basedOn w:val="Normal"/>
    <w:next w:val="Normal"/>
    <w:uiPriority w:val="39"/>
    <w:unhideWhenUsed/>
    <w:rsid w:val="7CE8C7FC"/>
    <w:pPr>
      <w:spacing w:after="100"/>
      <w:ind w:left="880"/>
    </w:pPr>
  </w:style>
  <w:style w:type="paragraph" w:styleId="Indholdsfortegnelse6">
    <w:name w:val="toc 6"/>
    <w:basedOn w:val="Normal"/>
    <w:next w:val="Normal"/>
    <w:uiPriority w:val="39"/>
    <w:unhideWhenUsed/>
    <w:rsid w:val="7CE8C7FC"/>
    <w:pPr>
      <w:spacing w:after="100"/>
      <w:ind w:left="1100"/>
    </w:pPr>
  </w:style>
  <w:style w:type="paragraph" w:styleId="Indholdsfortegnelse7">
    <w:name w:val="toc 7"/>
    <w:basedOn w:val="Normal"/>
    <w:next w:val="Normal"/>
    <w:uiPriority w:val="39"/>
    <w:unhideWhenUsed/>
    <w:rsid w:val="7CE8C7FC"/>
    <w:pPr>
      <w:spacing w:after="100"/>
      <w:ind w:left="1320"/>
    </w:pPr>
  </w:style>
  <w:style w:type="paragraph" w:styleId="Indholdsfortegnelse8">
    <w:name w:val="toc 8"/>
    <w:basedOn w:val="Normal"/>
    <w:next w:val="Normal"/>
    <w:uiPriority w:val="39"/>
    <w:unhideWhenUsed/>
    <w:rsid w:val="7CE8C7FC"/>
    <w:pPr>
      <w:spacing w:after="100"/>
      <w:ind w:left="1540"/>
    </w:pPr>
  </w:style>
  <w:style w:type="paragraph" w:styleId="Indholdsfortegnelse9">
    <w:name w:val="toc 9"/>
    <w:basedOn w:val="Normal"/>
    <w:next w:val="Normal"/>
    <w:uiPriority w:val="39"/>
    <w:unhideWhenUsed/>
    <w:rsid w:val="7CE8C7FC"/>
    <w:pPr>
      <w:spacing w:after="100"/>
      <w:ind w:left="1760"/>
    </w:pPr>
  </w:style>
  <w:style w:type="paragraph" w:styleId="Slutnotetekst">
    <w:name w:val="endnote text"/>
    <w:basedOn w:val="Normal"/>
    <w:link w:val="SlutnotetekstTegn"/>
    <w:uiPriority w:val="99"/>
    <w:semiHidden/>
    <w:unhideWhenUsed/>
    <w:rsid w:val="7CE8C7FC"/>
    <w:pPr>
      <w:spacing w:after="0"/>
    </w:pPr>
    <w:rPr>
      <w:sz w:val="20"/>
      <w:szCs w:val="20"/>
    </w:rPr>
  </w:style>
  <w:style w:type="character" w:customStyle="1" w:styleId="SlutnotetekstTegn">
    <w:name w:val="Slutnotetekst Tegn"/>
    <w:basedOn w:val="Standardskrifttypeiafsnit"/>
    <w:link w:val="Slutnotetekst"/>
    <w:uiPriority w:val="99"/>
    <w:semiHidden/>
    <w:rsid w:val="7CE8C7FC"/>
    <w:rPr>
      <w:noProof w:val="0"/>
      <w:sz w:val="20"/>
      <w:szCs w:val="20"/>
      <w:lang w:val="da-DK"/>
    </w:rPr>
  </w:style>
  <w:style w:type="paragraph" w:styleId="Sidefod">
    <w:name w:val="footer"/>
    <w:basedOn w:val="Normal"/>
    <w:link w:val="SidefodTegn"/>
    <w:uiPriority w:val="99"/>
    <w:unhideWhenUsed/>
    <w:rsid w:val="7CE8C7FC"/>
    <w:pPr>
      <w:tabs>
        <w:tab w:val="center" w:pos="4680"/>
        <w:tab w:val="right" w:pos="9360"/>
      </w:tabs>
      <w:spacing w:after="0"/>
    </w:pPr>
  </w:style>
  <w:style w:type="character" w:customStyle="1" w:styleId="SidefodTegn">
    <w:name w:val="Sidefod Tegn"/>
    <w:basedOn w:val="Standardskrifttypeiafsnit"/>
    <w:link w:val="Sidefod"/>
    <w:uiPriority w:val="99"/>
    <w:rsid w:val="7CE8C7FC"/>
    <w:rPr>
      <w:noProof w:val="0"/>
      <w:lang w:val="da-DK"/>
    </w:rPr>
  </w:style>
  <w:style w:type="paragraph" w:styleId="Fodnotetekst">
    <w:name w:val="footnote text"/>
    <w:basedOn w:val="Normal"/>
    <w:link w:val="FodnotetekstTegn"/>
    <w:uiPriority w:val="99"/>
    <w:semiHidden/>
    <w:unhideWhenUsed/>
    <w:rsid w:val="7CE8C7FC"/>
    <w:pPr>
      <w:spacing w:after="0"/>
    </w:pPr>
    <w:rPr>
      <w:sz w:val="20"/>
      <w:szCs w:val="20"/>
    </w:rPr>
  </w:style>
  <w:style w:type="character" w:customStyle="1" w:styleId="FodnotetekstTegn">
    <w:name w:val="Fodnotetekst Tegn"/>
    <w:basedOn w:val="Standardskrifttypeiafsnit"/>
    <w:link w:val="Fodnotetekst"/>
    <w:uiPriority w:val="99"/>
    <w:semiHidden/>
    <w:rsid w:val="7CE8C7FC"/>
    <w:rPr>
      <w:noProof w:val="0"/>
      <w:sz w:val="20"/>
      <w:szCs w:val="20"/>
      <w:lang w:val="da-DK"/>
    </w:rPr>
  </w:style>
  <w:style w:type="paragraph" w:styleId="Sidehoved">
    <w:name w:val="header"/>
    <w:basedOn w:val="Normal"/>
    <w:link w:val="SidehovedTegn"/>
    <w:uiPriority w:val="99"/>
    <w:unhideWhenUsed/>
    <w:rsid w:val="7CE8C7FC"/>
    <w:pPr>
      <w:tabs>
        <w:tab w:val="center" w:pos="4680"/>
        <w:tab w:val="right" w:pos="9360"/>
      </w:tabs>
      <w:spacing w:after="0"/>
    </w:pPr>
  </w:style>
  <w:style w:type="character" w:customStyle="1" w:styleId="SidehovedTegn">
    <w:name w:val="Sidehoved Tegn"/>
    <w:basedOn w:val="Standardskrifttypeiafsnit"/>
    <w:link w:val="Sidehoved"/>
    <w:uiPriority w:val="99"/>
    <w:rsid w:val="7CE8C7FC"/>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1956</Words>
  <Characters>11933</Characters>
  <Application>Microsoft Office Word</Application>
  <DocSecurity>0</DocSecurity>
  <Lines>99</Lines>
  <Paragraphs>27</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Jesper Betak Lund</cp:lastModifiedBy>
  <cp:revision>18</cp:revision>
  <dcterms:created xsi:type="dcterms:W3CDTF">2024-04-22T13:06:00Z</dcterms:created>
  <dcterms:modified xsi:type="dcterms:W3CDTF">2024-07-03T06:55:00Z</dcterms:modified>
</cp:coreProperties>
</file>